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BB8" w:rsidRPr="00A04BB8" w:rsidRDefault="001963EC" w:rsidP="00F71E6C">
      <w:pPr>
        <w:jc w:val="center"/>
        <w:rPr>
          <w:b/>
          <w:sz w:val="70"/>
          <w:szCs w:val="70"/>
        </w:rPr>
      </w:pPr>
      <w:r>
        <w:rPr>
          <w:b/>
          <w:noProof/>
          <w:sz w:val="70"/>
          <w:szCs w:val="70"/>
          <w:lang w:eastAsia="ru-RU"/>
        </w:rPr>
        <w:drawing>
          <wp:inline distT="0" distB="0" distL="0" distR="0" wp14:anchorId="669EF429" wp14:editId="7B09BC0E">
            <wp:extent cx="4705350" cy="16815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68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804" w:rsidRDefault="00C32804" w:rsidP="00C32804">
      <w:pPr>
        <w:jc w:val="center"/>
        <w:rPr>
          <w:b/>
          <w:sz w:val="90"/>
          <w:szCs w:val="90"/>
        </w:rPr>
      </w:pPr>
    </w:p>
    <w:p w:rsidR="00C32804" w:rsidRPr="00C32804" w:rsidRDefault="005E2A34" w:rsidP="00C32804">
      <w:pPr>
        <w:jc w:val="center"/>
        <w:rPr>
          <w:b/>
          <w:sz w:val="90"/>
          <w:szCs w:val="90"/>
        </w:rPr>
      </w:pPr>
      <w:r w:rsidRPr="00C32804">
        <w:rPr>
          <w:b/>
          <w:sz w:val="90"/>
          <w:szCs w:val="90"/>
        </w:rPr>
        <w:t>ИНСТРУКЦИЯ</w:t>
      </w:r>
      <w:r w:rsidR="00C32804" w:rsidRPr="00C32804">
        <w:rPr>
          <w:b/>
          <w:sz w:val="90"/>
          <w:szCs w:val="90"/>
        </w:rPr>
        <w:t xml:space="preserve"> ПО МОНТАЖУ</w:t>
      </w:r>
    </w:p>
    <w:p w:rsidR="00436CF4" w:rsidRDefault="00436CF4" w:rsidP="00A04BB8">
      <w:pPr>
        <w:jc w:val="center"/>
        <w:rPr>
          <w:sz w:val="60"/>
          <w:szCs w:val="60"/>
        </w:rPr>
      </w:pPr>
    </w:p>
    <w:p w:rsidR="00436CF4" w:rsidRPr="00C32804" w:rsidRDefault="0078309A" w:rsidP="00436CF4">
      <w:pPr>
        <w:pStyle w:val="2"/>
        <w:spacing w:after="0" w:line="360" w:lineRule="auto"/>
        <w:ind w:left="0"/>
        <w:jc w:val="center"/>
        <w:rPr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Кессон для скважины</w:t>
      </w:r>
      <w:r w:rsidR="00436CF4" w:rsidRPr="00C32804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 </w:t>
      </w:r>
      <w:r w:rsidR="00436CF4" w:rsidRPr="00C32804">
        <w:rPr>
          <w:rFonts w:ascii="Arial" w:hAnsi="Arial" w:cs="Arial"/>
          <w:b/>
          <w:sz w:val="40"/>
          <w:szCs w:val="40"/>
          <w:lang w:val="x-none"/>
        </w:rPr>
        <w:t>"</w:t>
      </w:r>
      <w:r w:rsidR="00195B74">
        <w:rPr>
          <w:rFonts w:ascii="Arial" w:hAnsi="Arial" w:cs="Arial"/>
          <w:b/>
          <w:sz w:val="40"/>
          <w:szCs w:val="40"/>
        </w:rPr>
        <w:t>ОНИКС</w:t>
      </w:r>
      <w:r w:rsidR="00436CF4" w:rsidRPr="00C32804">
        <w:rPr>
          <w:rFonts w:ascii="Arial" w:hAnsi="Arial" w:cs="Arial"/>
          <w:b/>
          <w:sz w:val="40"/>
          <w:szCs w:val="40"/>
          <w:lang w:val="x-none"/>
        </w:rPr>
        <w:t>"</w:t>
      </w:r>
    </w:p>
    <w:p w:rsidR="00A04BB8" w:rsidRDefault="00A04BB8" w:rsidP="00A04BB8">
      <w:pPr>
        <w:jc w:val="center"/>
        <w:rPr>
          <w:sz w:val="110"/>
          <w:szCs w:val="110"/>
        </w:rPr>
      </w:pPr>
    </w:p>
    <w:p w:rsidR="0078309A" w:rsidRDefault="0078309A" w:rsidP="00A04BB8">
      <w:pPr>
        <w:jc w:val="center"/>
        <w:rPr>
          <w:sz w:val="110"/>
          <w:szCs w:val="110"/>
        </w:rPr>
      </w:pPr>
    </w:p>
    <w:p w:rsidR="00A04BB8" w:rsidRDefault="00A04BB8" w:rsidP="00A04BB8">
      <w:pPr>
        <w:jc w:val="center"/>
        <w:rPr>
          <w:sz w:val="24"/>
          <w:szCs w:val="24"/>
        </w:rPr>
      </w:pPr>
    </w:p>
    <w:p w:rsidR="00436CF4" w:rsidRDefault="00436CF4" w:rsidP="00A04BB8">
      <w:pPr>
        <w:jc w:val="center"/>
        <w:rPr>
          <w:sz w:val="24"/>
          <w:szCs w:val="24"/>
        </w:rPr>
      </w:pPr>
    </w:p>
    <w:p w:rsidR="00354609" w:rsidRDefault="00354609" w:rsidP="00A04BB8">
      <w:pPr>
        <w:jc w:val="center"/>
        <w:rPr>
          <w:sz w:val="24"/>
          <w:szCs w:val="24"/>
        </w:rPr>
      </w:pPr>
    </w:p>
    <w:p w:rsidR="00E42CAA" w:rsidRDefault="00E42CAA" w:rsidP="00A04BB8">
      <w:pPr>
        <w:jc w:val="center"/>
        <w:rPr>
          <w:sz w:val="24"/>
          <w:szCs w:val="24"/>
        </w:rPr>
      </w:pPr>
    </w:p>
    <w:p w:rsidR="00076CC8" w:rsidRPr="00E42CAA" w:rsidRDefault="00195B74" w:rsidP="00A04BB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Москва 2016</w:t>
      </w:r>
    </w:p>
    <w:p w:rsidR="006E1B32" w:rsidRDefault="006E1B32" w:rsidP="00A04BB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0775" cy="647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BB8" w:rsidRPr="002429B4" w:rsidRDefault="00A04BB8" w:rsidP="00A04BB8">
      <w:pPr>
        <w:jc w:val="center"/>
        <w:rPr>
          <w:b/>
          <w:sz w:val="32"/>
          <w:szCs w:val="32"/>
        </w:rPr>
      </w:pPr>
      <w:r w:rsidRPr="002429B4">
        <w:rPr>
          <w:b/>
          <w:sz w:val="32"/>
          <w:szCs w:val="32"/>
        </w:rPr>
        <w:t>Содержание:</w:t>
      </w:r>
    </w:p>
    <w:p w:rsidR="00266BCD" w:rsidRDefault="00266BCD" w:rsidP="00A04BB8">
      <w:pPr>
        <w:jc w:val="center"/>
        <w:rPr>
          <w:b/>
          <w:sz w:val="24"/>
          <w:szCs w:val="24"/>
        </w:rPr>
      </w:pPr>
    </w:p>
    <w:p w:rsidR="00266BCD" w:rsidRDefault="008B6E36" w:rsidP="00EC5A95">
      <w:pPr>
        <w:pStyle w:val="a3"/>
        <w:numPr>
          <w:ilvl w:val="0"/>
          <w:numId w:val="5"/>
        </w:num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Земляные работы……………….</w:t>
      </w:r>
      <w:r w:rsidR="002429B4">
        <w:rPr>
          <w:b/>
          <w:sz w:val="24"/>
          <w:szCs w:val="24"/>
        </w:rPr>
        <w:t>…………………………………………………………………………..3</w:t>
      </w:r>
    </w:p>
    <w:p w:rsidR="00266BCD" w:rsidRPr="00AD139E" w:rsidRDefault="008B6E36" w:rsidP="00EC5A95">
      <w:pPr>
        <w:pStyle w:val="a3"/>
        <w:numPr>
          <w:ilvl w:val="0"/>
          <w:numId w:val="5"/>
        </w:num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Установка в котлован</w:t>
      </w:r>
      <w:r>
        <w:rPr>
          <w:b/>
          <w:sz w:val="24"/>
          <w:szCs w:val="24"/>
          <w:lang w:val="en-US"/>
        </w:rPr>
        <w:t>,</w:t>
      </w:r>
      <w:r>
        <w:rPr>
          <w:b/>
          <w:sz w:val="24"/>
          <w:szCs w:val="24"/>
        </w:rPr>
        <w:t xml:space="preserve"> якорение…………………………..</w:t>
      </w:r>
      <w:r w:rsidR="001B78D7">
        <w:rPr>
          <w:b/>
          <w:sz w:val="24"/>
          <w:szCs w:val="24"/>
        </w:rPr>
        <w:t>………………………………………..</w:t>
      </w:r>
      <w:r w:rsidR="002429B4">
        <w:rPr>
          <w:b/>
          <w:sz w:val="24"/>
          <w:szCs w:val="24"/>
        </w:rPr>
        <w:t>3</w:t>
      </w:r>
    </w:p>
    <w:p w:rsidR="00266BCD" w:rsidRPr="00F26B2B" w:rsidRDefault="008B6E36" w:rsidP="00EC5A95">
      <w:pPr>
        <w:pStyle w:val="a3"/>
        <w:numPr>
          <w:ilvl w:val="0"/>
          <w:numId w:val="5"/>
        </w:num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Соединение труб……………………………..</w:t>
      </w:r>
      <w:r w:rsidR="002429B4">
        <w:rPr>
          <w:b/>
          <w:sz w:val="24"/>
          <w:szCs w:val="24"/>
        </w:rPr>
        <w:t>……………………………………………………………..4</w:t>
      </w:r>
    </w:p>
    <w:p w:rsidR="00266BCD" w:rsidRPr="00076CC8" w:rsidRDefault="008B6E36" w:rsidP="00EC5A95">
      <w:pPr>
        <w:pStyle w:val="a3"/>
        <w:numPr>
          <w:ilvl w:val="0"/>
          <w:numId w:val="5"/>
        </w:num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Засыпка……………………..</w:t>
      </w:r>
      <w:r w:rsidR="00530D62">
        <w:rPr>
          <w:b/>
          <w:sz w:val="24"/>
          <w:szCs w:val="24"/>
        </w:rPr>
        <w:t>……</w:t>
      </w:r>
      <w:r>
        <w:rPr>
          <w:b/>
          <w:sz w:val="24"/>
          <w:szCs w:val="24"/>
        </w:rPr>
        <w:t>……………………………………………………………………………….5</w:t>
      </w:r>
    </w:p>
    <w:p w:rsidR="00A04BB8" w:rsidRDefault="00A04BB8" w:rsidP="00A04BB8">
      <w:pPr>
        <w:jc w:val="center"/>
        <w:rPr>
          <w:b/>
          <w:sz w:val="24"/>
          <w:szCs w:val="24"/>
        </w:rPr>
      </w:pPr>
    </w:p>
    <w:p w:rsidR="008B6E36" w:rsidRDefault="008B6E36" w:rsidP="00A04BB8">
      <w:pPr>
        <w:jc w:val="center"/>
        <w:rPr>
          <w:b/>
          <w:sz w:val="24"/>
          <w:szCs w:val="24"/>
        </w:rPr>
      </w:pPr>
    </w:p>
    <w:p w:rsidR="008B6E36" w:rsidRDefault="008B6E36" w:rsidP="00A04BB8">
      <w:pPr>
        <w:jc w:val="center"/>
        <w:rPr>
          <w:b/>
          <w:sz w:val="24"/>
          <w:szCs w:val="24"/>
        </w:rPr>
      </w:pPr>
    </w:p>
    <w:p w:rsidR="008B6E36" w:rsidRDefault="008B6E36" w:rsidP="00A04BB8">
      <w:pPr>
        <w:jc w:val="center"/>
        <w:rPr>
          <w:b/>
          <w:sz w:val="24"/>
          <w:szCs w:val="24"/>
        </w:rPr>
      </w:pPr>
    </w:p>
    <w:p w:rsidR="008B6E36" w:rsidRDefault="008B6E36" w:rsidP="00A04BB8">
      <w:pPr>
        <w:jc w:val="center"/>
        <w:rPr>
          <w:b/>
          <w:sz w:val="24"/>
          <w:szCs w:val="24"/>
        </w:rPr>
      </w:pPr>
    </w:p>
    <w:p w:rsidR="008B6E36" w:rsidRDefault="008B6E36" w:rsidP="00A04BB8">
      <w:pPr>
        <w:jc w:val="center"/>
        <w:rPr>
          <w:b/>
          <w:sz w:val="24"/>
          <w:szCs w:val="24"/>
        </w:rPr>
      </w:pPr>
    </w:p>
    <w:p w:rsidR="008B6E36" w:rsidRDefault="008B6E36" w:rsidP="00A04BB8">
      <w:pPr>
        <w:jc w:val="center"/>
        <w:rPr>
          <w:b/>
          <w:sz w:val="24"/>
          <w:szCs w:val="24"/>
        </w:rPr>
      </w:pPr>
    </w:p>
    <w:p w:rsidR="008B6E36" w:rsidRDefault="008B6E36" w:rsidP="00A04BB8">
      <w:pPr>
        <w:jc w:val="center"/>
        <w:rPr>
          <w:b/>
          <w:sz w:val="24"/>
          <w:szCs w:val="24"/>
        </w:rPr>
      </w:pPr>
    </w:p>
    <w:p w:rsidR="00A04BB8" w:rsidRDefault="00A04BB8" w:rsidP="00A04BB8">
      <w:pPr>
        <w:jc w:val="center"/>
        <w:rPr>
          <w:b/>
          <w:sz w:val="24"/>
          <w:szCs w:val="24"/>
        </w:rPr>
      </w:pPr>
    </w:p>
    <w:p w:rsidR="00A04BB8" w:rsidRDefault="00A04BB8" w:rsidP="00A04BB8">
      <w:pPr>
        <w:jc w:val="center"/>
        <w:rPr>
          <w:b/>
          <w:sz w:val="24"/>
          <w:szCs w:val="24"/>
        </w:rPr>
      </w:pPr>
    </w:p>
    <w:p w:rsidR="00A04BB8" w:rsidRPr="00EC5A95" w:rsidRDefault="00A04BB8" w:rsidP="00A04BB8">
      <w:pPr>
        <w:jc w:val="center"/>
        <w:rPr>
          <w:b/>
          <w:color w:val="3333FF"/>
          <w:sz w:val="24"/>
          <w:szCs w:val="24"/>
        </w:rPr>
      </w:pPr>
    </w:p>
    <w:p w:rsidR="00A04BB8" w:rsidRDefault="00A04BB8" w:rsidP="00A04BB8">
      <w:pPr>
        <w:jc w:val="center"/>
        <w:rPr>
          <w:b/>
          <w:sz w:val="24"/>
          <w:szCs w:val="24"/>
        </w:rPr>
      </w:pPr>
    </w:p>
    <w:p w:rsidR="00A04BB8" w:rsidRDefault="00A04BB8" w:rsidP="00A04BB8">
      <w:pPr>
        <w:jc w:val="center"/>
        <w:rPr>
          <w:b/>
          <w:sz w:val="24"/>
          <w:szCs w:val="24"/>
        </w:rPr>
      </w:pPr>
    </w:p>
    <w:p w:rsidR="00A04BB8" w:rsidRDefault="00A04BB8" w:rsidP="00A04BB8">
      <w:pPr>
        <w:jc w:val="center"/>
        <w:rPr>
          <w:b/>
          <w:sz w:val="24"/>
          <w:szCs w:val="24"/>
        </w:rPr>
      </w:pPr>
    </w:p>
    <w:p w:rsidR="00DB5EF5" w:rsidRDefault="00DB5EF5" w:rsidP="00A04BB8">
      <w:pPr>
        <w:jc w:val="center"/>
        <w:rPr>
          <w:b/>
          <w:sz w:val="24"/>
          <w:szCs w:val="24"/>
        </w:rPr>
      </w:pPr>
    </w:p>
    <w:p w:rsidR="00DB5EF5" w:rsidRDefault="00DB5EF5" w:rsidP="00A04BB8">
      <w:pPr>
        <w:jc w:val="center"/>
        <w:rPr>
          <w:b/>
          <w:sz w:val="24"/>
          <w:szCs w:val="24"/>
        </w:rPr>
      </w:pPr>
    </w:p>
    <w:p w:rsidR="00DB5EF5" w:rsidRDefault="00DB5EF5" w:rsidP="00A04BB8">
      <w:pPr>
        <w:jc w:val="center"/>
        <w:rPr>
          <w:b/>
          <w:sz w:val="24"/>
          <w:szCs w:val="24"/>
        </w:rPr>
      </w:pPr>
    </w:p>
    <w:p w:rsidR="00DB5EF5" w:rsidRDefault="00DB5EF5" w:rsidP="00A04BB8">
      <w:pPr>
        <w:jc w:val="center"/>
        <w:rPr>
          <w:b/>
          <w:sz w:val="24"/>
          <w:szCs w:val="24"/>
        </w:rPr>
      </w:pPr>
    </w:p>
    <w:p w:rsidR="00A04BB8" w:rsidRDefault="00A04BB8" w:rsidP="00A04BB8">
      <w:pPr>
        <w:jc w:val="center"/>
        <w:rPr>
          <w:b/>
          <w:sz w:val="24"/>
          <w:szCs w:val="24"/>
        </w:rPr>
      </w:pPr>
    </w:p>
    <w:p w:rsidR="00A04BB8" w:rsidRDefault="00A04BB8" w:rsidP="00A04BB8">
      <w:pPr>
        <w:jc w:val="center"/>
        <w:rPr>
          <w:b/>
          <w:sz w:val="24"/>
          <w:szCs w:val="24"/>
        </w:rPr>
      </w:pPr>
    </w:p>
    <w:p w:rsidR="00A04BB8" w:rsidRPr="00EC5A95" w:rsidRDefault="00A33FE7" w:rsidP="00A33FE7">
      <w:pPr>
        <w:jc w:val="right"/>
        <w:rPr>
          <w:b/>
          <w:color w:val="3333FF"/>
          <w:sz w:val="24"/>
          <w:szCs w:val="24"/>
        </w:rPr>
      </w:pPr>
      <w:r w:rsidRPr="00EC5A95">
        <w:rPr>
          <w:b/>
          <w:color w:val="3333FF"/>
          <w:sz w:val="24"/>
          <w:szCs w:val="24"/>
        </w:rPr>
        <w:t>2</w:t>
      </w:r>
    </w:p>
    <w:p w:rsidR="00A04BB8" w:rsidRDefault="006E1B32" w:rsidP="00A04BB8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0775" cy="647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804" w:rsidRDefault="00C32804" w:rsidP="00C32804">
      <w:pPr>
        <w:pStyle w:val="a3"/>
        <w:numPr>
          <w:ilvl w:val="0"/>
          <w:numId w:val="6"/>
        </w:numPr>
        <w:jc w:val="both"/>
        <w:rPr>
          <w:b/>
          <w:color w:val="3333FF"/>
          <w:sz w:val="24"/>
          <w:szCs w:val="24"/>
        </w:rPr>
      </w:pPr>
      <w:r w:rsidRPr="00C32804">
        <w:rPr>
          <w:b/>
          <w:color w:val="3333FF"/>
          <w:sz w:val="24"/>
          <w:szCs w:val="24"/>
        </w:rPr>
        <w:t>Земляные работы</w:t>
      </w:r>
      <w:r>
        <w:rPr>
          <w:b/>
          <w:color w:val="3333FF"/>
          <w:sz w:val="24"/>
          <w:szCs w:val="24"/>
        </w:rPr>
        <w:t>.</w:t>
      </w:r>
    </w:p>
    <w:p w:rsidR="00C32804" w:rsidRDefault="00C32804" w:rsidP="00C32804">
      <w:pPr>
        <w:pStyle w:val="a3"/>
        <w:ind w:left="426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</w:t>
      </w:r>
      <w:r w:rsidRPr="00C32804">
        <w:rPr>
          <w:color w:val="000000" w:themeColor="text1"/>
          <w:sz w:val="24"/>
          <w:szCs w:val="24"/>
        </w:rPr>
        <w:t xml:space="preserve">Для монтажа </w:t>
      </w:r>
      <w:r w:rsidR="0078309A">
        <w:rPr>
          <w:color w:val="000000" w:themeColor="text1"/>
          <w:sz w:val="24"/>
          <w:szCs w:val="24"/>
        </w:rPr>
        <w:t>кессона</w:t>
      </w:r>
      <w:r>
        <w:rPr>
          <w:color w:val="000000" w:themeColor="text1"/>
          <w:sz w:val="24"/>
          <w:szCs w:val="24"/>
        </w:rPr>
        <w:t xml:space="preserve"> «</w:t>
      </w:r>
      <w:r w:rsidR="00195B74">
        <w:rPr>
          <w:color w:val="000000" w:themeColor="text1"/>
          <w:sz w:val="24"/>
          <w:szCs w:val="24"/>
        </w:rPr>
        <w:t>ОНИКС</w:t>
      </w:r>
      <w:r>
        <w:rPr>
          <w:color w:val="000000" w:themeColor="text1"/>
          <w:sz w:val="24"/>
          <w:szCs w:val="24"/>
        </w:rPr>
        <w:t>»</w:t>
      </w:r>
      <w:r w:rsidRPr="00C32804">
        <w:rPr>
          <w:color w:val="000000" w:themeColor="text1"/>
          <w:sz w:val="24"/>
          <w:szCs w:val="24"/>
        </w:rPr>
        <w:t xml:space="preserve"> необходимо выкопать котлован. Размеры котлована определяются на основании чертежа</w:t>
      </w:r>
      <w:r w:rsidR="0078309A">
        <w:rPr>
          <w:color w:val="000000" w:themeColor="text1"/>
          <w:sz w:val="24"/>
          <w:szCs w:val="24"/>
        </w:rPr>
        <w:t xml:space="preserve"> установки и глубины заложения отводящего трубопровода</w:t>
      </w:r>
      <w:r w:rsidRPr="00C32804">
        <w:rPr>
          <w:color w:val="000000" w:themeColor="text1"/>
          <w:sz w:val="24"/>
          <w:szCs w:val="24"/>
        </w:rPr>
        <w:t>. Max глубина заложен</w:t>
      </w:r>
      <w:r w:rsidR="0078309A">
        <w:rPr>
          <w:color w:val="000000" w:themeColor="text1"/>
          <w:sz w:val="24"/>
          <w:szCs w:val="24"/>
        </w:rPr>
        <w:t>ия подводящей трубы не более 2</w:t>
      </w:r>
      <w:r w:rsidRPr="00C32804">
        <w:rPr>
          <w:color w:val="000000" w:themeColor="text1"/>
          <w:sz w:val="24"/>
          <w:szCs w:val="24"/>
        </w:rPr>
        <w:t xml:space="preserve"> м (в этом случае необходимо установить удлинитель горловины для наращивания высоты установ</w:t>
      </w:r>
      <w:r>
        <w:rPr>
          <w:color w:val="000000" w:themeColor="text1"/>
          <w:sz w:val="24"/>
          <w:szCs w:val="24"/>
        </w:rPr>
        <w:t xml:space="preserve">ки). Удлинители горловины </w:t>
      </w:r>
      <w:r w:rsidRPr="00C32804">
        <w:rPr>
          <w:color w:val="000000" w:themeColor="text1"/>
          <w:sz w:val="24"/>
          <w:szCs w:val="24"/>
        </w:rPr>
        <w:t>являются дополнительным оборудованием и не входят в стандартный комплект поставки</w:t>
      </w:r>
      <w:r>
        <w:rPr>
          <w:color w:val="000000" w:themeColor="text1"/>
          <w:sz w:val="24"/>
          <w:szCs w:val="24"/>
        </w:rPr>
        <w:t>.</w:t>
      </w:r>
    </w:p>
    <w:p w:rsidR="0070292A" w:rsidRPr="0070292A" w:rsidRDefault="00C32804" w:rsidP="00DB5EF5">
      <w:pPr>
        <w:pStyle w:val="a3"/>
        <w:ind w:left="426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color w:val="000000" w:themeColor="text1"/>
          <w:sz w:val="24"/>
          <w:szCs w:val="24"/>
        </w:rPr>
        <w:t xml:space="preserve">    </w:t>
      </w:r>
      <w:r w:rsidR="0070292A" w:rsidRPr="007029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70292A" w:rsidRPr="0070292A">
        <w:rPr>
          <w:rFonts w:eastAsia="Times New Roman" w:cs="Times New Roman"/>
          <w:sz w:val="24"/>
          <w:szCs w:val="24"/>
          <w:lang w:eastAsia="ru-RU"/>
        </w:rPr>
        <w:t xml:space="preserve">Вокруг скважины копается котлован. Ширина и длина котлована выполняется с уширением относительно размеров кессона не менее чем на </w:t>
      </w:r>
      <w:r w:rsidR="004D6835" w:rsidRPr="00DB5EF5">
        <w:rPr>
          <w:rFonts w:eastAsia="Times New Roman" w:cs="Times New Roman"/>
          <w:sz w:val="24"/>
          <w:szCs w:val="24"/>
          <w:lang w:eastAsia="ru-RU"/>
        </w:rPr>
        <w:t>300</w:t>
      </w:r>
      <w:r w:rsidR="0070292A" w:rsidRPr="0070292A">
        <w:rPr>
          <w:rFonts w:eastAsia="Times New Roman" w:cs="Times New Roman"/>
          <w:sz w:val="24"/>
          <w:szCs w:val="24"/>
          <w:lang w:eastAsia="ru-RU"/>
        </w:rPr>
        <w:t xml:space="preserve"> мм.</w:t>
      </w:r>
    </w:p>
    <w:p w:rsidR="0070292A" w:rsidRPr="0070292A" w:rsidRDefault="0070292A" w:rsidP="00DB5EF5">
      <w:pPr>
        <w:spacing w:after="270" w:line="240" w:lineRule="auto"/>
        <w:ind w:left="426"/>
        <w:jc w:val="both"/>
        <w:textAlignment w:val="baseline"/>
        <w:rPr>
          <w:rFonts w:eastAsia="Times New Roman" w:cs="Times New Roman"/>
          <w:sz w:val="24"/>
          <w:szCs w:val="24"/>
          <w:lang w:eastAsia="ru-RU"/>
        </w:rPr>
      </w:pPr>
      <w:r w:rsidRPr="0070292A">
        <w:rPr>
          <w:rFonts w:eastAsia="Times New Roman" w:cs="Times New Roman"/>
          <w:sz w:val="24"/>
          <w:szCs w:val="24"/>
          <w:lang w:eastAsia="ru-RU"/>
        </w:rPr>
        <w:t>Глубина его должна быть более 2 метров</w:t>
      </w:r>
      <w:r w:rsidR="004D6835" w:rsidRPr="00DB5EF5">
        <w:rPr>
          <w:rFonts w:eastAsia="Times New Roman" w:cs="Times New Roman"/>
          <w:sz w:val="24"/>
          <w:szCs w:val="24"/>
          <w:lang w:eastAsia="ru-RU"/>
        </w:rPr>
        <w:t>, для кессонов высотой 2 метра</w:t>
      </w:r>
      <w:r w:rsidRPr="0070292A">
        <w:rPr>
          <w:rFonts w:eastAsia="Times New Roman" w:cs="Times New Roman"/>
          <w:sz w:val="24"/>
          <w:szCs w:val="24"/>
          <w:lang w:eastAsia="ru-RU"/>
        </w:rPr>
        <w:t xml:space="preserve">. При этом следует учесть, что при установке конструкции в котлован горловина должна выступать над уровнем земли не менее </w:t>
      </w:r>
      <w:r w:rsidR="004D6835" w:rsidRPr="00DB5EF5">
        <w:rPr>
          <w:rFonts w:eastAsia="Times New Roman" w:cs="Times New Roman"/>
          <w:sz w:val="24"/>
          <w:szCs w:val="24"/>
          <w:lang w:eastAsia="ru-RU"/>
        </w:rPr>
        <w:t>150-200</w:t>
      </w:r>
      <w:r w:rsidRPr="0070292A">
        <w:rPr>
          <w:rFonts w:eastAsia="Times New Roman" w:cs="Times New Roman"/>
          <w:sz w:val="24"/>
          <w:szCs w:val="24"/>
          <w:lang w:eastAsia="ru-RU"/>
        </w:rPr>
        <w:t xml:space="preserve"> мм.</w:t>
      </w:r>
    </w:p>
    <w:p w:rsidR="0070292A" w:rsidRPr="0070292A" w:rsidRDefault="00DB5EF5" w:rsidP="00DB5EF5">
      <w:pPr>
        <w:spacing w:after="270" w:line="240" w:lineRule="auto"/>
        <w:ind w:left="426"/>
        <w:jc w:val="both"/>
        <w:textAlignment w:val="baseline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</w:t>
      </w:r>
      <w:r w:rsidR="0070292A" w:rsidRPr="0070292A">
        <w:rPr>
          <w:rFonts w:eastAsia="Times New Roman" w:cs="Times New Roman"/>
          <w:sz w:val="24"/>
          <w:szCs w:val="24"/>
          <w:lang w:eastAsia="ru-RU"/>
        </w:rPr>
        <w:t>Это необходимо для предотвращения попадания поверхностных вод внутрь кессона.</w:t>
      </w:r>
    </w:p>
    <w:p w:rsidR="0070292A" w:rsidRPr="0070292A" w:rsidRDefault="008D16E0" w:rsidP="00DB5EF5">
      <w:pPr>
        <w:spacing w:after="0" w:line="240" w:lineRule="auto"/>
        <w:ind w:left="426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1" locked="0" layoutInCell="1" allowOverlap="1" wp14:anchorId="3E39DE0E" wp14:editId="4D08A55D">
            <wp:simplePos x="0" y="0"/>
            <wp:positionH relativeFrom="column">
              <wp:posOffset>331470</wp:posOffset>
            </wp:positionH>
            <wp:positionV relativeFrom="paragraph">
              <wp:posOffset>188595</wp:posOffset>
            </wp:positionV>
            <wp:extent cx="2961005" cy="1971675"/>
            <wp:effectExtent l="0" t="0" r="0" b="9525"/>
            <wp:wrapTight wrapText="bothSides">
              <wp:wrapPolygon edited="0">
                <wp:start x="556" y="0"/>
                <wp:lineTo x="0" y="417"/>
                <wp:lineTo x="0" y="21287"/>
                <wp:lineTo x="556" y="21496"/>
                <wp:lineTo x="20845" y="21496"/>
                <wp:lineTo x="21401" y="21287"/>
                <wp:lineTo x="21401" y="417"/>
                <wp:lineTo x="20845" y="0"/>
                <wp:lineTo x="556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EF5">
        <w:rPr>
          <w:rFonts w:eastAsia="Times New Roman" w:cs="Times New Roman"/>
          <w:sz w:val="24"/>
          <w:szCs w:val="24"/>
          <w:lang w:eastAsia="ru-RU"/>
        </w:rPr>
        <w:t xml:space="preserve">    </w:t>
      </w:r>
      <w:r w:rsidR="0070292A" w:rsidRPr="0070292A">
        <w:rPr>
          <w:rFonts w:eastAsia="Times New Roman" w:cs="Times New Roman"/>
          <w:sz w:val="24"/>
          <w:szCs w:val="24"/>
          <w:lang w:eastAsia="ru-RU"/>
        </w:rPr>
        <w:t>На дне котлована устраивается бетонная подушка толщиной 200-250 мм.</w:t>
      </w:r>
    </w:p>
    <w:p w:rsidR="0070292A" w:rsidRPr="0070292A" w:rsidRDefault="00DB5EF5" w:rsidP="00DB5EF5">
      <w:pPr>
        <w:spacing w:after="0" w:line="240" w:lineRule="auto"/>
        <w:ind w:left="426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</w:t>
      </w:r>
      <w:r w:rsidR="0070292A" w:rsidRPr="0070292A">
        <w:rPr>
          <w:rFonts w:eastAsia="Times New Roman" w:cs="Times New Roman"/>
          <w:sz w:val="24"/>
          <w:szCs w:val="24"/>
          <w:lang w:eastAsia="ru-RU"/>
        </w:rPr>
        <w:t xml:space="preserve">На днище кессона </w:t>
      </w:r>
      <w:r w:rsidR="004D6835" w:rsidRPr="00DB5EF5">
        <w:rPr>
          <w:rFonts w:eastAsia="Times New Roman" w:cs="Times New Roman"/>
          <w:sz w:val="24"/>
          <w:szCs w:val="24"/>
          <w:lang w:eastAsia="ru-RU"/>
        </w:rPr>
        <w:t>уже установлена муфта</w:t>
      </w:r>
      <w:r w:rsidR="0070292A" w:rsidRPr="0070292A">
        <w:rPr>
          <w:rFonts w:eastAsia="Times New Roman" w:cs="Times New Roman"/>
          <w:sz w:val="24"/>
          <w:szCs w:val="24"/>
          <w:lang w:eastAsia="ru-RU"/>
        </w:rPr>
        <w:t xml:space="preserve"> под обсадную трубу</w:t>
      </w:r>
      <w:r w:rsidR="004D6835" w:rsidRPr="00DB5EF5">
        <w:rPr>
          <w:rFonts w:eastAsia="Times New Roman" w:cs="Times New Roman"/>
          <w:sz w:val="24"/>
          <w:szCs w:val="24"/>
          <w:lang w:eastAsia="ru-RU"/>
        </w:rPr>
        <w:t>.</w:t>
      </w:r>
      <w:r w:rsidR="0070292A" w:rsidRPr="0070292A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70292A" w:rsidRPr="0070292A" w:rsidRDefault="00DB5EF5" w:rsidP="00DB5EF5">
      <w:pPr>
        <w:spacing w:after="0" w:line="240" w:lineRule="auto"/>
        <w:ind w:left="426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</w:t>
      </w:r>
      <w:r w:rsidR="0070292A" w:rsidRPr="0070292A">
        <w:rPr>
          <w:rFonts w:eastAsia="Times New Roman" w:cs="Times New Roman"/>
          <w:sz w:val="24"/>
          <w:szCs w:val="24"/>
          <w:lang w:eastAsia="ru-RU"/>
        </w:rPr>
        <w:t>На боковой поверхности размечаются отверстия для выхода напорной трубы и электрического кабеля. Эти отверстия должны размещаться со стороны ввода трубопроводов в дом</w:t>
      </w:r>
      <w:r w:rsidR="004D6835" w:rsidRPr="00DB5EF5">
        <w:rPr>
          <w:rFonts w:eastAsia="Times New Roman" w:cs="Times New Roman"/>
          <w:sz w:val="24"/>
          <w:szCs w:val="24"/>
          <w:lang w:eastAsia="ru-RU"/>
        </w:rPr>
        <w:t>, или они уже вварены на заводе</w:t>
      </w:r>
      <w:r w:rsidR="0070292A" w:rsidRPr="0070292A">
        <w:rPr>
          <w:rFonts w:eastAsia="Times New Roman" w:cs="Times New Roman"/>
          <w:sz w:val="24"/>
          <w:szCs w:val="24"/>
          <w:lang w:eastAsia="ru-RU"/>
        </w:rPr>
        <w:t>.</w:t>
      </w:r>
    </w:p>
    <w:p w:rsidR="0070292A" w:rsidRPr="0070292A" w:rsidRDefault="00DB5EF5" w:rsidP="00DB5EF5">
      <w:pPr>
        <w:spacing w:after="0" w:line="240" w:lineRule="auto"/>
        <w:ind w:left="426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</w:t>
      </w:r>
      <w:r w:rsidR="0070292A" w:rsidRPr="0070292A">
        <w:rPr>
          <w:rFonts w:eastAsia="Times New Roman" w:cs="Times New Roman"/>
          <w:sz w:val="24"/>
          <w:szCs w:val="24"/>
          <w:lang w:eastAsia="ru-RU"/>
        </w:rPr>
        <w:t>Обсадную трубу обрезают на высоте 300-500 мм от днища кессона</w:t>
      </w:r>
      <w:r w:rsidR="004D6835" w:rsidRPr="00DB5EF5">
        <w:rPr>
          <w:rFonts w:eastAsia="Times New Roman" w:cs="Times New Roman"/>
          <w:sz w:val="24"/>
          <w:szCs w:val="24"/>
          <w:lang w:eastAsia="ru-RU"/>
        </w:rPr>
        <w:t>.</w:t>
      </w:r>
    </w:p>
    <w:p w:rsidR="0070292A" w:rsidRPr="0070292A" w:rsidRDefault="00DB5EF5" w:rsidP="00DB5EF5">
      <w:pPr>
        <w:spacing w:after="0" w:line="240" w:lineRule="auto"/>
        <w:ind w:left="426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</w:t>
      </w:r>
      <w:r w:rsidR="0070292A" w:rsidRPr="0070292A">
        <w:rPr>
          <w:rFonts w:eastAsia="Times New Roman" w:cs="Times New Roman"/>
          <w:sz w:val="24"/>
          <w:szCs w:val="24"/>
          <w:lang w:eastAsia="ru-RU"/>
        </w:rPr>
        <w:t>В боковину кессона (там, где предварительно были размечены и вырезаны отверстия) ввариваются патрубки для вывода трубопровода и ввода электрического кабеля.</w:t>
      </w:r>
    </w:p>
    <w:p w:rsidR="0070292A" w:rsidRPr="0070292A" w:rsidRDefault="00DB5EF5" w:rsidP="00DB5EF5">
      <w:pPr>
        <w:spacing w:after="0" w:line="240" w:lineRule="auto"/>
        <w:ind w:left="426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</w:t>
      </w:r>
      <w:r w:rsidR="0070292A" w:rsidRPr="0070292A">
        <w:rPr>
          <w:rFonts w:eastAsia="Times New Roman" w:cs="Times New Roman"/>
          <w:sz w:val="24"/>
          <w:szCs w:val="24"/>
          <w:lang w:eastAsia="ru-RU"/>
        </w:rPr>
        <w:t>Кессон устанавливают н</w:t>
      </w:r>
      <w:r w:rsidR="004D6835" w:rsidRPr="00DB5EF5">
        <w:rPr>
          <w:rFonts w:eastAsia="Times New Roman" w:cs="Times New Roman"/>
          <w:sz w:val="24"/>
          <w:szCs w:val="24"/>
          <w:lang w:eastAsia="ru-RU"/>
        </w:rPr>
        <w:t xml:space="preserve">ад котлованом так, чтобы центр муфты </w:t>
      </w:r>
      <w:r w:rsidR="0070292A" w:rsidRPr="0070292A">
        <w:rPr>
          <w:rFonts w:eastAsia="Times New Roman" w:cs="Times New Roman"/>
          <w:sz w:val="24"/>
          <w:szCs w:val="24"/>
          <w:lang w:eastAsia="ru-RU"/>
        </w:rPr>
        <w:t>и обсадной трубы совпали. Для предварительной установки следует использовать брусья.</w:t>
      </w:r>
    </w:p>
    <w:p w:rsidR="0070292A" w:rsidRPr="0070292A" w:rsidRDefault="00DB5EF5" w:rsidP="00DB5EF5">
      <w:pPr>
        <w:spacing w:after="0" w:line="240" w:lineRule="auto"/>
        <w:ind w:left="426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</w:t>
      </w:r>
      <w:r w:rsidR="0070292A" w:rsidRPr="0070292A">
        <w:rPr>
          <w:rFonts w:eastAsia="Times New Roman" w:cs="Times New Roman"/>
          <w:sz w:val="24"/>
          <w:szCs w:val="24"/>
          <w:lang w:eastAsia="ru-RU"/>
        </w:rPr>
        <w:t>После того, как кессон сориентирован, брусья из-под него выдергиваются, и конструкция опускается на бетонную подушку, обустроенную ранее на дне котлована.</w:t>
      </w:r>
    </w:p>
    <w:p w:rsidR="0070292A" w:rsidRPr="0070292A" w:rsidRDefault="00DB5EF5" w:rsidP="00DB5EF5">
      <w:pPr>
        <w:spacing w:after="0" w:line="240" w:lineRule="auto"/>
        <w:ind w:left="426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</w:t>
      </w:r>
      <w:r w:rsidR="0070292A" w:rsidRPr="0070292A">
        <w:rPr>
          <w:rFonts w:eastAsia="Times New Roman" w:cs="Times New Roman"/>
          <w:sz w:val="24"/>
          <w:szCs w:val="24"/>
          <w:lang w:eastAsia="ru-RU"/>
        </w:rPr>
        <w:t>По уровню и с помощью брусьев, установленных между стенками кессона и котлована, оборудование вставляется по горизонтали.</w:t>
      </w:r>
    </w:p>
    <w:p w:rsidR="0070292A" w:rsidRPr="0070292A" w:rsidRDefault="004D6835" w:rsidP="00DB5EF5">
      <w:pPr>
        <w:spacing w:after="0" w:line="240" w:lineRule="auto"/>
        <w:ind w:left="426"/>
        <w:jc w:val="both"/>
        <w:rPr>
          <w:rFonts w:eastAsia="Times New Roman" w:cs="Times New Roman"/>
          <w:sz w:val="24"/>
          <w:szCs w:val="24"/>
          <w:lang w:eastAsia="ru-RU"/>
        </w:rPr>
      </w:pPr>
      <w:r w:rsidRPr="00DB5EF5">
        <w:rPr>
          <w:rFonts w:eastAsia="Times New Roman" w:cs="Times New Roman"/>
          <w:sz w:val="24"/>
          <w:szCs w:val="24"/>
          <w:lang w:eastAsia="ru-RU"/>
        </w:rPr>
        <w:t>Для</w:t>
      </w:r>
      <w:r w:rsidR="0070292A" w:rsidRPr="0070292A">
        <w:rPr>
          <w:rFonts w:eastAsia="Times New Roman" w:cs="Times New Roman"/>
          <w:sz w:val="24"/>
          <w:szCs w:val="24"/>
          <w:lang w:eastAsia="ru-RU"/>
        </w:rPr>
        <w:t xml:space="preserve"> предотвращения его всплывания, зазор между ним и стенками котлована заливается бетонным раствором на высоту 300-350 мм (от бетонной подушки).</w:t>
      </w:r>
    </w:p>
    <w:p w:rsidR="0070292A" w:rsidRPr="0070292A" w:rsidRDefault="00DB5EF5" w:rsidP="00DB5EF5">
      <w:pPr>
        <w:spacing w:after="0" w:line="240" w:lineRule="auto"/>
        <w:ind w:left="426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</w:t>
      </w:r>
      <w:r w:rsidR="0070292A" w:rsidRPr="0070292A">
        <w:rPr>
          <w:rFonts w:eastAsia="Times New Roman" w:cs="Times New Roman"/>
          <w:sz w:val="24"/>
          <w:szCs w:val="24"/>
          <w:lang w:eastAsia="ru-RU"/>
        </w:rPr>
        <w:t>Оставшееся пространство заполняется песчано-цементной смесью (в пропорции 5:1). Сверху выполняется обратная засыпка грунта.</w:t>
      </w:r>
    </w:p>
    <w:p w:rsidR="0070292A" w:rsidRPr="0070292A" w:rsidRDefault="00DB5EF5" w:rsidP="00DB5EF5">
      <w:pPr>
        <w:spacing w:after="270" w:line="240" w:lineRule="auto"/>
        <w:ind w:left="426"/>
        <w:jc w:val="both"/>
        <w:textAlignment w:val="baseline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</w:t>
      </w:r>
      <w:r w:rsidR="0070292A" w:rsidRPr="0070292A">
        <w:rPr>
          <w:rFonts w:eastAsia="Times New Roman" w:cs="Times New Roman"/>
          <w:sz w:val="24"/>
          <w:szCs w:val="24"/>
          <w:lang w:eastAsia="ru-RU"/>
        </w:rPr>
        <w:t xml:space="preserve">После засыпки грунт тщательно утрамбовывают. Дальнейшие работы выполняются внутри </w:t>
      </w:r>
      <w:r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183515</wp:posOffset>
            </wp:positionV>
            <wp:extent cx="2739390" cy="2047875"/>
            <wp:effectExtent l="0" t="0" r="3810" b="9525"/>
            <wp:wrapTight wrapText="bothSides">
              <wp:wrapPolygon edited="0">
                <wp:start x="601" y="0"/>
                <wp:lineTo x="0" y="402"/>
                <wp:lineTo x="0" y="21299"/>
                <wp:lineTo x="601" y="21500"/>
                <wp:lineTo x="20879" y="21500"/>
                <wp:lineTo x="21480" y="21299"/>
                <wp:lineTo x="21480" y="402"/>
                <wp:lineTo x="20879" y="0"/>
                <wp:lineTo x="601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92A" w:rsidRPr="0070292A">
        <w:rPr>
          <w:rFonts w:eastAsia="Times New Roman" w:cs="Times New Roman"/>
          <w:sz w:val="24"/>
          <w:szCs w:val="24"/>
          <w:lang w:eastAsia="ru-RU"/>
        </w:rPr>
        <w:t>кессона.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4D6835" w:rsidRPr="00DB5EF5">
        <w:rPr>
          <w:rFonts w:eastAsia="Times New Roman" w:cs="Times New Roman"/>
          <w:sz w:val="24"/>
          <w:szCs w:val="24"/>
          <w:lang w:eastAsia="ru-RU"/>
        </w:rPr>
        <w:t>На муфте имеются болты, их с большим усилием протягиваем.</w:t>
      </w:r>
    </w:p>
    <w:p w:rsidR="0070292A" w:rsidRPr="0070292A" w:rsidRDefault="0070292A" w:rsidP="00DB5EF5">
      <w:pPr>
        <w:spacing w:after="0" w:line="240" w:lineRule="auto"/>
        <w:ind w:left="426"/>
        <w:jc w:val="both"/>
        <w:rPr>
          <w:rFonts w:eastAsia="Times New Roman" w:cs="Times New Roman"/>
          <w:sz w:val="24"/>
          <w:szCs w:val="24"/>
          <w:lang w:eastAsia="ru-RU"/>
        </w:rPr>
      </w:pPr>
      <w:r w:rsidRPr="0070292A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DB5EF5">
        <w:rPr>
          <w:rFonts w:eastAsia="Times New Roman" w:cs="Times New Roman"/>
          <w:sz w:val="24"/>
          <w:szCs w:val="24"/>
          <w:lang w:eastAsia="ru-RU"/>
        </w:rPr>
        <w:t xml:space="preserve">  </w:t>
      </w:r>
      <w:r w:rsidRPr="0070292A">
        <w:rPr>
          <w:rFonts w:eastAsia="Times New Roman" w:cs="Times New Roman"/>
          <w:sz w:val="24"/>
          <w:szCs w:val="24"/>
          <w:lang w:eastAsia="ru-RU"/>
        </w:rPr>
        <w:t xml:space="preserve"> Внутрь через заранее установленные </w:t>
      </w:r>
      <w:r w:rsidR="004D6835" w:rsidRPr="00DB5EF5">
        <w:rPr>
          <w:rFonts w:eastAsia="Times New Roman" w:cs="Times New Roman"/>
          <w:sz w:val="24"/>
          <w:szCs w:val="24"/>
          <w:lang w:eastAsia="ru-RU"/>
        </w:rPr>
        <w:t>патрубки</w:t>
      </w:r>
      <w:r w:rsidRPr="0070292A">
        <w:rPr>
          <w:rFonts w:eastAsia="Times New Roman" w:cs="Times New Roman"/>
          <w:sz w:val="24"/>
          <w:szCs w:val="24"/>
          <w:lang w:eastAsia="ru-RU"/>
        </w:rPr>
        <w:t xml:space="preserve"> заводятся водопроводные трубы. </w:t>
      </w:r>
    </w:p>
    <w:p w:rsidR="008D16E0" w:rsidRDefault="008D16E0" w:rsidP="00DB5EF5">
      <w:pPr>
        <w:spacing w:after="0" w:line="240" w:lineRule="auto"/>
        <w:ind w:left="426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C21865C" wp14:editId="5D2C59BA">
                <wp:simplePos x="0" y="0"/>
                <wp:positionH relativeFrom="column">
                  <wp:posOffset>6572250</wp:posOffset>
                </wp:positionH>
                <wp:positionV relativeFrom="paragraph">
                  <wp:posOffset>333375</wp:posOffset>
                </wp:positionV>
                <wp:extent cx="247650" cy="390525"/>
                <wp:effectExtent l="0" t="0" r="0" b="0"/>
                <wp:wrapNone/>
                <wp:docPr id="23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6E0" w:rsidRPr="00EC5A95" w:rsidRDefault="008D16E0" w:rsidP="008D16E0">
                            <w:pPr>
                              <w:jc w:val="right"/>
                              <w:rPr>
                                <w:b/>
                                <w:color w:val="3333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3333FF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:rsidR="008D16E0" w:rsidRDefault="008D16E0" w:rsidP="008D16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21865C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517.5pt;margin-top:26.25pt;width:19.5pt;height:30.75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" filled="f" stroked="f" strokeweight=".5pt">
                <v:textbox>
                  <w:txbxContent>
                    <w:p w:rsidR="008D16E0" w:rsidRPr="00EC5A95" w:rsidRDefault="008D16E0" w:rsidP="008D16E0">
                      <w:pPr>
                        <w:jc w:val="right"/>
                        <w:rPr>
                          <w:b/>
                          <w:color w:val="3333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3333FF"/>
                          <w:sz w:val="24"/>
                          <w:szCs w:val="24"/>
                        </w:rPr>
                        <w:t>3</w:t>
                      </w:r>
                    </w:p>
                    <w:p w:rsidR="008D16E0" w:rsidRDefault="008D16E0" w:rsidP="008D16E0"/>
                  </w:txbxContent>
                </v:textbox>
              </v:shape>
            </w:pict>
          </mc:Fallback>
        </mc:AlternateContent>
      </w:r>
      <w:r w:rsidR="00DB5EF5">
        <w:rPr>
          <w:rFonts w:eastAsia="Times New Roman" w:cs="Times New Roman"/>
          <w:sz w:val="24"/>
          <w:szCs w:val="24"/>
          <w:lang w:eastAsia="ru-RU"/>
        </w:rPr>
        <w:t xml:space="preserve">    </w:t>
      </w:r>
      <w:r w:rsidR="0070292A" w:rsidRPr="0070292A">
        <w:rPr>
          <w:rFonts w:eastAsia="Times New Roman" w:cs="Times New Roman"/>
          <w:sz w:val="24"/>
          <w:szCs w:val="24"/>
          <w:lang w:eastAsia="ru-RU"/>
        </w:rPr>
        <w:t xml:space="preserve">Место </w:t>
      </w:r>
      <w:r w:rsidR="004D6835" w:rsidRPr="00DB5EF5">
        <w:rPr>
          <w:rFonts w:eastAsia="Times New Roman" w:cs="Times New Roman"/>
          <w:sz w:val="24"/>
          <w:szCs w:val="24"/>
          <w:lang w:eastAsia="ru-RU"/>
        </w:rPr>
        <w:t xml:space="preserve">подсоединение трубы приваривается через «утюжек», если подсоединяемый трубопровод полипропиленовый, если </w:t>
      </w:r>
      <w:r w:rsidR="00DB5EF5" w:rsidRPr="00DB5EF5">
        <w:rPr>
          <w:rFonts w:eastAsia="Times New Roman" w:cs="Times New Roman"/>
          <w:sz w:val="24"/>
          <w:szCs w:val="24"/>
          <w:lang w:eastAsia="ru-RU"/>
        </w:rPr>
        <w:t xml:space="preserve">трубопровод </w:t>
      </w:r>
    </w:p>
    <w:p w:rsidR="008D16E0" w:rsidRDefault="008D16E0" w:rsidP="00DB5EF5">
      <w:pPr>
        <w:spacing w:after="0" w:line="240" w:lineRule="auto"/>
        <w:ind w:left="426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24C2A71" wp14:editId="0F04F6E3">
            <wp:extent cx="6200775" cy="647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92A" w:rsidRPr="0070292A" w:rsidRDefault="00DB5EF5" w:rsidP="00DB5EF5">
      <w:pPr>
        <w:spacing w:after="0" w:line="240" w:lineRule="auto"/>
        <w:ind w:left="426"/>
        <w:jc w:val="both"/>
        <w:rPr>
          <w:rFonts w:eastAsia="Times New Roman" w:cs="Times New Roman"/>
          <w:sz w:val="24"/>
          <w:szCs w:val="24"/>
          <w:lang w:eastAsia="ru-RU"/>
        </w:rPr>
      </w:pPr>
      <w:r w:rsidRPr="00DB5EF5">
        <w:rPr>
          <w:rFonts w:eastAsia="Times New Roman" w:cs="Times New Roman"/>
          <w:sz w:val="24"/>
          <w:szCs w:val="24"/>
          <w:lang w:eastAsia="ru-RU"/>
        </w:rPr>
        <w:t>полиэти</w:t>
      </w:r>
      <w:r w:rsidR="004D6835" w:rsidRPr="00DB5EF5">
        <w:rPr>
          <w:rFonts w:eastAsia="Times New Roman" w:cs="Times New Roman"/>
          <w:sz w:val="24"/>
          <w:szCs w:val="24"/>
          <w:lang w:eastAsia="ru-RU"/>
        </w:rPr>
        <w:t>леновый, то к патрубкам подсоединяем через переходные муфты</w:t>
      </w:r>
      <w:r w:rsidR="0070292A" w:rsidRPr="0070292A">
        <w:rPr>
          <w:rFonts w:eastAsia="Times New Roman" w:cs="Times New Roman"/>
          <w:sz w:val="24"/>
          <w:szCs w:val="24"/>
          <w:lang w:eastAsia="ru-RU"/>
        </w:rPr>
        <w:t>.</w:t>
      </w:r>
    </w:p>
    <w:p w:rsidR="0070292A" w:rsidRPr="0070292A" w:rsidRDefault="0070292A" w:rsidP="00DB5EF5">
      <w:pPr>
        <w:spacing w:after="270" w:line="240" w:lineRule="auto"/>
        <w:ind w:left="426"/>
        <w:jc w:val="both"/>
        <w:textAlignment w:val="baseline"/>
        <w:rPr>
          <w:rFonts w:eastAsia="Times New Roman" w:cs="Times New Roman"/>
          <w:sz w:val="24"/>
          <w:szCs w:val="24"/>
          <w:lang w:eastAsia="ru-RU"/>
        </w:rPr>
      </w:pPr>
      <w:r w:rsidRPr="0070292A">
        <w:rPr>
          <w:rFonts w:eastAsia="Times New Roman" w:cs="Times New Roman"/>
          <w:sz w:val="24"/>
          <w:szCs w:val="24"/>
          <w:lang w:eastAsia="ru-RU"/>
        </w:rPr>
        <w:t>Через одну из смонтированных труб продергивается электрический кабель. В результате этих манипуляций получается совершенно герметичная конструкция.</w:t>
      </w:r>
    </w:p>
    <w:p w:rsidR="0070292A" w:rsidRPr="0070292A" w:rsidRDefault="00DB5EF5" w:rsidP="00DB5EF5">
      <w:pPr>
        <w:spacing w:after="0" w:line="240" w:lineRule="auto"/>
        <w:ind w:left="426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</w:t>
      </w:r>
      <w:r w:rsidR="0070292A" w:rsidRPr="0070292A">
        <w:rPr>
          <w:rFonts w:eastAsia="Times New Roman" w:cs="Times New Roman"/>
          <w:sz w:val="24"/>
          <w:szCs w:val="24"/>
          <w:lang w:eastAsia="ru-RU"/>
        </w:rPr>
        <w:t xml:space="preserve">Пластиковый кессон не требует гидроизоляции. </w:t>
      </w:r>
    </w:p>
    <w:p w:rsidR="0070292A" w:rsidRPr="0070292A" w:rsidRDefault="00DB5EF5" w:rsidP="00DB5EF5">
      <w:pPr>
        <w:spacing w:after="270" w:line="240" w:lineRule="auto"/>
        <w:ind w:left="426"/>
        <w:jc w:val="both"/>
        <w:textAlignment w:val="baseline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</w:t>
      </w:r>
      <w:r w:rsidR="0070292A" w:rsidRPr="0070292A">
        <w:rPr>
          <w:rFonts w:eastAsia="Times New Roman" w:cs="Times New Roman"/>
          <w:sz w:val="24"/>
          <w:szCs w:val="24"/>
          <w:lang w:eastAsia="ru-RU"/>
        </w:rPr>
        <w:t>Внутренняя поверхность кессона обкладывается утеплителем.</w:t>
      </w:r>
    </w:p>
    <w:p w:rsidR="0070292A" w:rsidRPr="00DB5EF5" w:rsidRDefault="0070292A" w:rsidP="00DB5EF5">
      <w:pPr>
        <w:pStyle w:val="a3"/>
        <w:ind w:left="426"/>
        <w:jc w:val="both"/>
        <w:rPr>
          <w:color w:val="000000" w:themeColor="text1"/>
          <w:sz w:val="24"/>
          <w:szCs w:val="24"/>
        </w:rPr>
      </w:pPr>
      <w:r w:rsidRPr="00DB5EF5">
        <w:rPr>
          <w:rFonts w:eastAsia="Times New Roman" w:cs="Times New Roman"/>
          <w:sz w:val="24"/>
          <w:szCs w:val="24"/>
          <w:lang w:eastAsia="ru-RU"/>
        </w:rPr>
        <w:t>Для того, чтобы утепление кессона было более надежным, можно устроить на расстоянии от 30 до 50 мм от основной крышки дополнительную</w:t>
      </w:r>
      <w:r w:rsidR="00DB5EF5" w:rsidRPr="00DB5EF5">
        <w:rPr>
          <w:rFonts w:eastAsia="Times New Roman" w:cs="Times New Roman"/>
          <w:sz w:val="24"/>
          <w:szCs w:val="24"/>
          <w:lang w:eastAsia="ru-RU"/>
        </w:rPr>
        <w:t xml:space="preserve"> площадку</w:t>
      </w:r>
      <w:r w:rsidRPr="00DB5EF5">
        <w:rPr>
          <w:rFonts w:eastAsia="Times New Roman" w:cs="Times New Roman"/>
          <w:sz w:val="24"/>
          <w:szCs w:val="24"/>
          <w:lang w:eastAsia="ru-RU"/>
        </w:rPr>
        <w:t>.</w:t>
      </w:r>
      <w:r w:rsidRPr="00DB5EF5">
        <w:rPr>
          <w:rFonts w:eastAsia="Times New Roman" w:cs="Times New Roman"/>
          <w:color w:val="000000"/>
          <w:sz w:val="18"/>
          <w:szCs w:val="18"/>
          <w:bdr w:val="none" w:sz="0" w:space="0" w:color="auto" w:frame="1"/>
          <w:lang w:eastAsia="ru-RU"/>
        </w:rPr>
        <w:br/>
      </w:r>
    </w:p>
    <w:p w:rsidR="005C02FC" w:rsidRDefault="002D2CCD" w:rsidP="005C02FC">
      <w:pPr>
        <w:pStyle w:val="a3"/>
        <w:ind w:left="426"/>
        <w:jc w:val="both"/>
        <w:rPr>
          <w:color w:val="000000" w:themeColor="text1"/>
          <w:sz w:val="24"/>
          <w:szCs w:val="24"/>
        </w:rPr>
      </w:pPr>
      <w:r w:rsidRPr="004D6835">
        <w:rPr>
          <w:color w:val="000000" w:themeColor="text1"/>
          <w:sz w:val="24"/>
          <w:szCs w:val="24"/>
        </w:rPr>
        <w:t xml:space="preserve">    </w:t>
      </w:r>
      <w:r w:rsidR="005C02FC">
        <w:rPr>
          <w:color w:val="000000" w:themeColor="text1"/>
          <w:sz w:val="24"/>
          <w:szCs w:val="24"/>
        </w:rPr>
        <w:t xml:space="preserve">Пример монтажной схемы </w:t>
      </w:r>
      <w:r w:rsidR="0078309A">
        <w:rPr>
          <w:color w:val="000000" w:themeColor="text1"/>
          <w:sz w:val="24"/>
          <w:szCs w:val="24"/>
        </w:rPr>
        <w:t xml:space="preserve">кессона </w:t>
      </w:r>
      <w:r w:rsidR="00195B74">
        <w:rPr>
          <w:color w:val="000000" w:themeColor="text1"/>
          <w:sz w:val="24"/>
          <w:szCs w:val="24"/>
        </w:rPr>
        <w:t>ОНИКС</w:t>
      </w:r>
      <w:r w:rsidR="005C02FC">
        <w:rPr>
          <w:color w:val="000000" w:themeColor="text1"/>
          <w:sz w:val="24"/>
          <w:szCs w:val="24"/>
        </w:rPr>
        <w:t>:</w:t>
      </w:r>
    </w:p>
    <w:p w:rsidR="005C02FC" w:rsidRDefault="0078309A" w:rsidP="005C02FC">
      <w:pPr>
        <w:pStyle w:val="a3"/>
        <w:ind w:left="426"/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572250" cy="50958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6C" w:rsidRDefault="0024456C" w:rsidP="0024456C">
      <w:pPr>
        <w:pStyle w:val="a3"/>
        <w:numPr>
          <w:ilvl w:val="0"/>
          <w:numId w:val="6"/>
        </w:numPr>
        <w:jc w:val="both"/>
        <w:rPr>
          <w:b/>
          <w:color w:val="0070C0"/>
          <w:sz w:val="24"/>
          <w:szCs w:val="24"/>
        </w:rPr>
      </w:pPr>
      <w:r w:rsidRPr="0024456C">
        <w:rPr>
          <w:b/>
          <w:color w:val="0070C0"/>
          <w:sz w:val="24"/>
          <w:szCs w:val="24"/>
        </w:rPr>
        <w:t>Установка в котлован, якорение.</w:t>
      </w:r>
    </w:p>
    <w:p w:rsidR="0024456C" w:rsidRDefault="0024456C" w:rsidP="0024456C">
      <w:pPr>
        <w:ind w:left="36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</w:t>
      </w:r>
      <w:r w:rsidRPr="0024456C">
        <w:rPr>
          <w:color w:val="000000" w:themeColor="text1"/>
          <w:sz w:val="24"/>
          <w:szCs w:val="24"/>
        </w:rPr>
        <w:t xml:space="preserve">Спуск </w:t>
      </w:r>
      <w:r w:rsidR="00307F44" w:rsidRPr="00307F44">
        <w:rPr>
          <w:color w:val="000000" w:themeColor="text1"/>
          <w:sz w:val="24"/>
          <w:szCs w:val="24"/>
        </w:rPr>
        <w:t>кессона</w:t>
      </w:r>
      <w:r>
        <w:rPr>
          <w:color w:val="000000" w:themeColor="text1"/>
          <w:sz w:val="24"/>
          <w:szCs w:val="24"/>
        </w:rPr>
        <w:t xml:space="preserve"> «</w:t>
      </w:r>
      <w:r w:rsidR="00195B74">
        <w:rPr>
          <w:color w:val="000000" w:themeColor="text1"/>
          <w:sz w:val="24"/>
          <w:szCs w:val="24"/>
        </w:rPr>
        <w:t>ОНИКС</w:t>
      </w:r>
      <w:bookmarkStart w:id="0" w:name="_GoBack"/>
      <w:bookmarkEnd w:id="0"/>
      <w:r>
        <w:rPr>
          <w:color w:val="000000" w:themeColor="text1"/>
          <w:sz w:val="24"/>
          <w:szCs w:val="24"/>
        </w:rPr>
        <w:t>»</w:t>
      </w:r>
      <w:r w:rsidRPr="0024456C">
        <w:rPr>
          <w:color w:val="000000" w:themeColor="text1"/>
          <w:sz w:val="24"/>
          <w:szCs w:val="24"/>
        </w:rPr>
        <w:t xml:space="preserve"> в котлован производится только при помощи тросов, закрепленных за якорные петли. Убедитесь, что емкость установлена строго вертикально.</w:t>
      </w:r>
      <w:r w:rsidR="002D2CCD">
        <w:rPr>
          <w:color w:val="000000" w:themeColor="text1"/>
          <w:sz w:val="24"/>
          <w:szCs w:val="24"/>
        </w:rPr>
        <w:t xml:space="preserve"> Система должна торчать над уровнем земли на 15-20см.</w:t>
      </w:r>
      <w:r w:rsidR="002D2CCD" w:rsidRPr="002D2CCD">
        <w:rPr>
          <w:color w:val="000000" w:themeColor="text1"/>
          <w:sz w:val="24"/>
          <w:szCs w:val="24"/>
        </w:rPr>
        <w:t>,</w:t>
      </w:r>
      <w:r w:rsidR="002D2CCD">
        <w:rPr>
          <w:color w:val="000000" w:themeColor="text1"/>
          <w:sz w:val="24"/>
          <w:szCs w:val="24"/>
        </w:rPr>
        <w:t xml:space="preserve"> чтобы легко было открывать люк</w:t>
      </w:r>
      <w:r w:rsidR="002D2CCD" w:rsidRPr="002D2CCD">
        <w:rPr>
          <w:color w:val="000000" w:themeColor="text1"/>
          <w:sz w:val="24"/>
          <w:szCs w:val="24"/>
        </w:rPr>
        <w:t>,</w:t>
      </w:r>
      <w:r w:rsidR="002D2CCD">
        <w:rPr>
          <w:color w:val="000000" w:themeColor="text1"/>
          <w:sz w:val="24"/>
          <w:szCs w:val="24"/>
        </w:rPr>
        <w:t xml:space="preserve"> тем самым это обезопасит систему от дождевых и талых вод.</w:t>
      </w:r>
    </w:p>
    <w:p w:rsidR="0019269D" w:rsidRDefault="008B6E36" w:rsidP="0024456C">
      <w:pPr>
        <w:ind w:left="360"/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6456045</wp:posOffset>
                </wp:positionH>
                <wp:positionV relativeFrom="paragraph">
                  <wp:posOffset>206375</wp:posOffset>
                </wp:positionV>
                <wp:extent cx="247650" cy="39052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E36" w:rsidRPr="00EC5A95" w:rsidRDefault="008D16E0" w:rsidP="008B6E36">
                            <w:pPr>
                              <w:jc w:val="right"/>
                              <w:rPr>
                                <w:b/>
                                <w:color w:val="3333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3333FF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:rsidR="008B6E36" w:rsidRDefault="008B6E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7" type="#_x0000_t202" style="position:absolute;left:0;text-align:left;margin-left:508.35pt;margin-top:16.25pt;width:19.5pt;height:30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" filled="f" stroked="f" strokeweight=".5pt">
                <v:textbox>
                  <w:txbxContent>
                    <w:p w:rsidR="008B6E36" w:rsidRPr="00EC5A95" w:rsidRDefault="008D16E0" w:rsidP="008B6E36">
                      <w:pPr>
                        <w:jc w:val="right"/>
                        <w:rPr>
                          <w:b/>
                          <w:color w:val="3333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3333FF"/>
                          <w:sz w:val="24"/>
                          <w:szCs w:val="24"/>
                        </w:rPr>
                        <w:t>4</w:t>
                      </w:r>
                    </w:p>
                    <w:p w:rsidR="008B6E36" w:rsidRDefault="008B6E36"/>
                  </w:txbxContent>
                </v:textbox>
              </v:shape>
            </w:pict>
          </mc:Fallback>
        </mc:AlternateContent>
      </w:r>
    </w:p>
    <w:p w:rsidR="0019269D" w:rsidRPr="002D2CCD" w:rsidRDefault="0019269D" w:rsidP="0024456C">
      <w:pPr>
        <w:ind w:left="360"/>
        <w:jc w:val="both"/>
        <w:rPr>
          <w:color w:val="000000" w:themeColor="text1"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79BE449" wp14:editId="529186AE">
            <wp:extent cx="6200775" cy="6477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701" w:rsidRDefault="00200701" w:rsidP="0024456C">
      <w:pPr>
        <w:ind w:left="360"/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B3886D3" wp14:editId="529926CA">
            <wp:simplePos x="0" y="0"/>
            <wp:positionH relativeFrom="column">
              <wp:posOffset>160020</wp:posOffset>
            </wp:positionH>
            <wp:positionV relativeFrom="paragraph">
              <wp:posOffset>222885</wp:posOffset>
            </wp:positionV>
            <wp:extent cx="3276600" cy="245745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56C">
        <w:rPr>
          <w:color w:val="000000" w:themeColor="text1"/>
          <w:sz w:val="24"/>
          <w:szCs w:val="24"/>
        </w:rPr>
        <w:t xml:space="preserve">    </w:t>
      </w:r>
    </w:p>
    <w:p w:rsidR="00307F44" w:rsidRDefault="0024456C" w:rsidP="0024456C">
      <w:pPr>
        <w:ind w:left="360"/>
        <w:jc w:val="both"/>
        <w:rPr>
          <w:color w:val="000000" w:themeColor="text1"/>
          <w:sz w:val="24"/>
          <w:szCs w:val="24"/>
        </w:rPr>
      </w:pPr>
      <w:r w:rsidRPr="0024456C">
        <w:rPr>
          <w:color w:val="000000" w:themeColor="text1"/>
          <w:sz w:val="24"/>
          <w:szCs w:val="24"/>
        </w:rPr>
        <w:t xml:space="preserve">Во избежание выталкивания установки грунтовыми водами и для снижения бокового давления грунта установку необходимо заякорить. Для якорения используют дополнительное оборудование в виде </w:t>
      </w:r>
      <w:r w:rsidR="00307F44">
        <w:rPr>
          <w:color w:val="000000" w:themeColor="text1"/>
          <w:sz w:val="24"/>
          <w:szCs w:val="24"/>
        </w:rPr>
        <w:t>армирующих болтов</w:t>
      </w:r>
      <w:r w:rsidRPr="0024456C">
        <w:rPr>
          <w:color w:val="000000" w:themeColor="text1"/>
          <w:sz w:val="24"/>
          <w:szCs w:val="24"/>
        </w:rPr>
        <w:t xml:space="preserve"> и железобетонных плит. </w:t>
      </w:r>
      <w:r w:rsidR="00307F44">
        <w:rPr>
          <w:color w:val="000000" w:themeColor="text1"/>
          <w:sz w:val="24"/>
          <w:szCs w:val="24"/>
        </w:rPr>
        <w:t>Диаметр болта</w:t>
      </w:r>
      <w:r>
        <w:rPr>
          <w:color w:val="000000" w:themeColor="text1"/>
          <w:sz w:val="24"/>
          <w:szCs w:val="24"/>
        </w:rPr>
        <w:t xml:space="preserve"> – 8-16</w:t>
      </w:r>
      <w:r w:rsidRPr="0024456C">
        <w:rPr>
          <w:color w:val="000000" w:themeColor="text1"/>
          <w:sz w:val="24"/>
          <w:szCs w:val="24"/>
        </w:rPr>
        <w:t xml:space="preserve">мм. В обязанности монтажника входит определение толщины и прочности бетонных плит, требуемых для соответствующих условий грунта, воздействия внешних сил от грунтовой воды, </w:t>
      </w:r>
      <w:r w:rsidR="00307F44">
        <w:rPr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2349500</wp:posOffset>
            </wp:positionV>
            <wp:extent cx="3219450" cy="2415540"/>
            <wp:effectExtent l="0" t="0" r="0" b="3810"/>
            <wp:wrapTight wrapText="bothSides">
              <wp:wrapPolygon edited="0">
                <wp:start x="511" y="0"/>
                <wp:lineTo x="0" y="341"/>
                <wp:lineTo x="0" y="21293"/>
                <wp:lineTo x="511" y="21464"/>
                <wp:lineTo x="20961" y="21464"/>
                <wp:lineTo x="21472" y="21293"/>
                <wp:lineTo x="21472" y="341"/>
                <wp:lineTo x="20961" y="0"/>
                <wp:lineTo x="511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F44" w:rsidRPr="0024456C">
        <w:rPr>
          <w:color w:val="000000" w:themeColor="text1"/>
          <w:sz w:val="24"/>
          <w:szCs w:val="24"/>
        </w:rPr>
        <w:t>обратной засыпки, нагрузки от транспорта и т.д.</w:t>
      </w:r>
    </w:p>
    <w:p w:rsidR="00BB7288" w:rsidRDefault="00BB7288" w:rsidP="0024456C">
      <w:pPr>
        <w:ind w:left="36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Бетонную стяжку заливаем по месту и делаем 4-ре ушки для якорения емкости.</w:t>
      </w:r>
    </w:p>
    <w:p w:rsidR="00200701" w:rsidRDefault="00200701" w:rsidP="00200701">
      <w:pPr>
        <w:pStyle w:val="a3"/>
        <w:jc w:val="both"/>
        <w:rPr>
          <w:b/>
          <w:color w:val="0070C0"/>
          <w:sz w:val="24"/>
          <w:szCs w:val="24"/>
        </w:rPr>
      </w:pPr>
    </w:p>
    <w:p w:rsidR="00200701" w:rsidRDefault="00200701" w:rsidP="00200701">
      <w:pPr>
        <w:pStyle w:val="a3"/>
        <w:jc w:val="both"/>
        <w:rPr>
          <w:b/>
          <w:color w:val="0070C0"/>
          <w:sz w:val="24"/>
          <w:szCs w:val="24"/>
        </w:rPr>
      </w:pPr>
    </w:p>
    <w:p w:rsidR="00200701" w:rsidRDefault="00200701" w:rsidP="00200701">
      <w:pPr>
        <w:pStyle w:val="a3"/>
        <w:jc w:val="both"/>
        <w:rPr>
          <w:b/>
          <w:color w:val="0070C0"/>
          <w:sz w:val="24"/>
          <w:szCs w:val="24"/>
        </w:rPr>
      </w:pPr>
    </w:p>
    <w:p w:rsidR="00200701" w:rsidRDefault="00200701" w:rsidP="00200701">
      <w:pPr>
        <w:pStyle w:val="a3"/>
        <w:jc w:val="both"/>
        <w:rPr>
          <w:b/>
          <w:color w:val="0070C0"/>
          <w:sz w:val="24"/>
          <w:szCs w:val="24"/>
        </w:rPr>
      </w:pPr>
    </w:p>
    <w:p w:rsidR="00307F44" w:rsidRDefault="00307F44" w:rsidP="00200701">
      <w:pPr>
        <w:pStyle w:val="a3"/>
        <w:jc w:val="both"/>
        <w:rPr>
          <w:b/>
          <w:color w:val="0070C0"/>
          <w:sz w:val="24"/>
          <w:szCs w:val="24"/>
        </w:rPr>
      </w:pPr>
    </w:p>
    <w:p w:rsidR="00307F44" w:rsidRDefault="00307F44" w:rsidP="00200701">
      <w:pPr>
        <w:pStyle w:val="a3"/>
        <w:jc w:val="both"/>
        <w:rPr>
          <w:b/>
          <w:color w:val="0070C0"/>
          <w:sz w:val="24"/>
          <w:szCs w:val="24"/>
        </w:rPr>
      </w:pPr>
    </w:p>
    <w:p w:rsidR="00200701" w:rsidRDefault="00200701" w:rsidP="00200701">
      <w:pPr>
        <w:pStyle w:val="a3"/>
        <w:jc w:val="both"/>
        <w:rPr>
          <w:b/>
          <w:color w:val="0070C0"/>
          <w:sz w:val="24"/>
          <w:szCs w:val="24"/>
        </w:rPr>
      </w:pPr>
    </w:p>
    <w:p w:rsidR="0024456C" w:rsidRPr="0024456C" w:rsidRDefault="0024456C" w:rsidP="0024456C">
      <w:pPr>
        <w:pStyle w:val="a3"/>
        <w:numPr>
          <w:ilvl w:val="0"/>
          <w:numId w:val="6"/>
        </w:numPr>
        <w:jc w:val="both"/>
        <w:rPr>
          <w:b/>
          <w:color w:val="0070C0"/>
          <w:sz w:val="24"/>
          <w:szCs w:val="24"/>
        </w:rPr>
      </w:pPr>
      <w:r w:rsidRPr="0024456C">
        <w:rPr>
          <w:b/>
          <w:color w:val="0070C0"/>
          <w:sz w:val="24"/>
          <w:szCs w:val="24"/>
        </w:rPr>
        <w:t>Соединение труб.</w:t>
      </w:r>
    </w:p>
    <w:p w:rsidR="0024456C" w:rsidRDefault="008D16E0" w:rsidP="0024456C">
      <w:pPr>
        <w:ind w:left="360"/>
        <w:jc w:val="both"/>
        <w:rPr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 wp14:anchorId="45F32737" wp14:editId="1C343C14">
            <wp:simplePos x="0" y="0"/>
            <wp:positionH relativeFrom="column">
              <wp:posOffset>379095</wp:posOffset>
            </wp:positionH>
            <wp:positionV relativeFrom="paragraph">
              <wp:posOffset>834390</wp:posOffset>
            </wp:positionV>
            <wp:extent cx="3079115" cy="2676525"/>
            <wp:effectExtent l="0" t="0" r="6985" b="9525"/>
            <wp:wrapTight wrapText="bothSides">
              <wp:wrapPolygon edited="0">
                <wp:start x="535" y="0"/>
                <wp:lineTo x="0" y="307"/>
                <wp:lineTo x="0" y="21369"/>
                <wp:lineTo x="535" y="21523"/>
                <wp:lineTo x="20981" y="21523"/>
                <wp:lineTo x="21515" y="21369"/>
                <wp:lineTo x="21515" y="307"/>
                <wp:lineTo x="20981" y="0"/>
                <wp:lineTo x="535" y="0"/>
              </wp:wrapPolygon>
            </wp:wrapTight>
            <wp:docPr id="12" name="Рисунок 12" descr="http://strport.ru/sites/default/files/articles/nasos_stanciya_skvaj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rport.ru/sites/default/files/articles/nasos_stanciya_skvajin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56C">
        <w:rPr>
          <w:color w:val="000000" w:themeColor="text1"/>
          <w:sz w:val="24"/>
          <w:szCs w:val="24"/>
        </w:rPr>
        <w:t xml:space="preserve">    </w:t>
      </w:r>
      <w:r w:rsidR="0024456C" w:rsidRPr="0024456C">
        <w:rPr>
          <w:color w:val="000000" w:themeColor="text1"/>
          <w:sz w:val="24"/>
          <w:szCs w:val="24"/>
        </w:rPr>
        <w:t xml:space="preserve">В качестве </w:t>
      </w:r>
      <w:r w:rsidR="0070292A">
        <w:rPr>
          <w:color w:val="000000" w:themeColor="text1"/>
          <w:sz w:val="24"/>
          <w:szCs w:val="24"/>
        </w:rPr>
        <w:t>отводящего трубопровода</w:t>
      </w:r>
      <w:r w:rsidR="0024456C" w:rsidRPr="0024456C">
        <w:rPr>
          <w:color w:val="000000" w:themeColor="text1"/>
          <w:sz w:val="24"/>
          <w:szCs w:val="24"/>
        </w:rPr>
        <w:t xml:space="preserve">, </w:t>
      </w:r>
      <w:r w:rsidR="0070292A">
        <w:rPr>
          <w:color w:val="000000" w:themeColor="text1"/>
          <w:sz w:val="24"/>
          <w:szCs w:val="24"/>
        </w:rPr>
        <w:t>полиэтилена (ПЭ</w:t>
      </w:r>
      <w:r w:rsidR="0024456C" w:rsidRPr="0024456C">
        <w:rPr>
          <w:color w:val="000000" w:themeColor="text1"/>
          <w:sz w:val="24"/>
          <w:szCs w:val="24"/>
        </w:rPr>
        <w:t xml:space="preserve">) диаметром </w:t>
      </w:r>
      <w:r w:rsidR="0070292A">
        <w:rPr>
          <w:color w:val="000000" w:themeColor="text1"/>
          <w:sz w:val="24"/>
          <w:szCs w:val="24"/>
        </w:rPr>
        <w:t>32-50</w:t>
      </w:r>
      <w:r w:rsidR="0024456C" w:rsidRPr="0024456C">
        <w:rPr>
          <w:color w:val="000000" w:themeColor="text1"/>
          <w:sz w:val="24"/>
          <w:szCs w:val="24"/>
        </w:rPr>
        <w:t>мм. Трубы являются дополнительным оборудованием и не входят в комплект поставки.</w:t>
      </w:r>
      <w:r w:rsidR="0024456C">
        <w:rPr>
          <w:color w:val="000000" w:themeColor="text1"/>
          <w:sz w:val="24"/>
          <w:szCs w:val="24"/>
        </w:rPr>
        <w:t xml:space="preserve">    </w:t>
      </w:r>
      <w:r w:rsidR="0024456C" w:rsidRPr="0024456C">
        <w:rPr>
          <w:color w:val="000000" w:themeColor="text1"/>
          <w:sz w:val="24"/>
          <w:szCs w:val="24"/>
        </w:rPr>
        <w:t xml:space="preserve">Уклон </w:t>
      </w:r>
      <w:r w:rsidR="0024456C">
        <w:rPr>
          <w:color w:val="000000" w:themeColor="text1"/>
          <w:sz w:val="24"/>
          <w:szCs w:val="24"/>
        </w:rPr>
        <w:t>трубы должен составлять 10</w:t>
      </w:r>
      <w:r w:rsidR="0024456C" w:rsidRPr="0024456C">
        <w:rPr>
          <w:color w:val="000000" w:themeColor="text1"/>
          <w:sz w:val="24"/>
          <w:szCs w:val="24"/>
        </w:rPr>
        <w:t>мм/м. Необходимо убедиться, что в подающей тру</w:t>
      </w:r>
      <w:r w:rsidR="0070292A">
        <w:rPr>
          <w:color w:val="000000" w:themeColor="text1"/>
          <w:sz w:val="24"/>
          <w:szCs w:val="24"/>
        </w:rPr>
        <w:t>бе отсутствуют «водные карманы».</w:t>
      </w:r>
    </w:p>
    <w:p w:rsidR="0024456C" w:rsidRDefault="0024456C" w:rsidP="0024456C">
      <w:pPr>
        <w:ind w:left="36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</w:t>
      </w:r>
    </w:p>
    <w:p w:rsidR="006C0799" w:rsidRDefault="006C0799" w:rsidP="0024456C">
      <w:pPr>
        <w:ind w:left="36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</w:t>
      </w:r>
      <w:r w:rsidRPr="006C0799">
        <w:rPr>
          <w:color w:val="000000" w:themeColor="text1"/>
          <w:sz w:val="24"/>
          <w:szCs w:val="24"/>
        </w:rPr>
        <w:t>Монтаж всех пластиковых труб осуществляется согласно инструкциям производителя.</w:t>
      </w:r>
    </w:p>
    <w:p w:rsidR="0070292A" w:rsidRDefault="0070292A" w:rsidP="0024456C">
      <w:pPr>
        <w:ind w:left="360"/>
        <w:jc w:val="both"/>
        <w:rPr>
          <w:color w:val="000000" w:themeColor="text1"/>
          <w:sz w:val="24"/>
          <w:szCs w:val="24"/>
        </w:rPr>
      </w:pPr>
    </w:p>
    <w:p w:rsidR="0070292A" w:rsidRDefault="0070292A" w:rsidP="0024456C">
      <w:pPr>
        <w:ind w:left="360"/>
        <w:jc w:val="both"/>
        <w:rPr>
          <w:color w:val="000000" w:themeColor="text1"/>
          <w:sz w:val="24"/>
          <w:szCs w:val="24"/>
        </w:rPr>
      </w:pPr>
    </w:p>
    <w:p w:rsidR="0070292A" w:rsidRDefault="008D16E0" w:rsidP="0024456C">
      <w:pPr>
        <w:ind w:left="360"/>
        <w:jc w:val="both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C76A5FE" wp14:editId="3ECAABFC">
                <wp:simplePos x="0" y="0"/>
                <wp:positionH relativeFrom="column">
                  <wp:posOffset>6600825</wp:posOffset>
                </wp:positionH>
                <wp:positionV relativeFrom="paragraph">
                  <wp:posOffset>608965</wp:posOffset>
                </wp:positionV>
                <wp:extent cx="247650" cy="390525"/>
                <wp:effectExtent l="0" t="0" r="0" b="0"/>
                <wp:wrapNone/>
                <wp:docPr id="28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6E0" w:rsidRPr="00EC5A95" w:rsidRDefault="008D16E0" w:rsidP="008D16E0">
                            <w:pPr>
                              <w:jc w:val="right"/>
                              <w:rPr>
                                <w:b/>
                                <w:color w:val="3333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3333FF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:rsidR="008D16E0" w:rsidRDefault="008D16E0" w:rsidP="008D16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76A5FE" id="_x0000_s1028" type="#_x0000_t202" style="position:absolute;left:0;text-align:left;margin-left:519.75pt;margin-top:47.95pt;width:19.5pt;height:30.75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" filled="f" stroked="f" strokeweight=".5pt">
                <v:textbox>
                  <w:txbxContent>
                    <w:p w:rsidR="008D16E0" w:rsidRPr="00EC5A95" w:rsidRDefault="008D16E0" w:rsidP="008D16E0">
                      <w:pPr>
                        <w:jc w:val="right"/>
                        <w:rPr>
                          <w:b/>
                          <w:color w:val="3333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3333FF"/>
                          <w:sz w:val="24"/>
                          <w:szCs w:val="24"/>
                        </w:rPr>
                        <w:t>5</w:t>
                      </w:r>
                    </w:p>
                    <w:p w:rsidR="008D16E0" w:rsidRDefault="008D16E0" w:rsidP="008D16E0"/>
                  </w:txbxContent>
                </v:textbox>
              </v:shape>
            </w:pict>
          </mc:Fallback>
        </mc:AlternateContent>
      </w:r>
    </w:p>
    <w:p w:rsidR="005E2A34" w:rsidRDefault="005E2A34" w:rsidP="0024456C">
      <w:pPr>
        <w:ind w:left="360"/>
        <w:jc w:val="both"/>
        <w:rPr>
          <w:color w:val="000000" w:themeColor="text1"/>
          <w:sz w:val="24"/>
          <w:szCs w:val="24"/>
          <w:lang w:val="en-US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79BE449" wp14:editId="529186AE">
            <wp:extent cx="6200775" cy="6477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99" w:rsidRDefault="006C0799" w:rsidP="006C0799">
      <w:pPr>
        <w:pStyle w:val="a3"/>
        <w:numPr>
          <w:ilvl w:val="0"/>
          <w:numId w:val="6"/>
        </w:numPr>
        <w:jc w:val="both"/>
        <w:rPr>
          <w:b/>
          <w:color w:val="0070C0"/>
          <w:sz w:val="24"/>
          <w:szCs w:val="24"/>
        </w:rPr>
      </w:pPr>
      <w:r w:rsidRPr="006C0799">
        <w:rPr>
          <w:b/>
          <w:color w:val="0070C0"/>
          <w:sz w:val="24"/>
          <w:szCs w:val="24"/>
        </w:rPr>
        <w:t>Засыпка.</w:t>
      </w:r>
    </w:p>
    <w:p w:rsidR="006C0799" w:rsidRDefault="006C0799" w:rsidP="006C0799">
      <w:pPr>
        <w:ind w:left="36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</w:t>
      </w:r>
      <w:r w:rsidRPr="006C0799">
        <w:rPr>
          <w:color w:val="000000" w:themeColor="text1"/>
          <w:sz w:val="24"/>
          <w:szCs w:val="24"/>
        </w:rPr>
        <w:t>После подсоединения всех труб производится засыпка котлована.</w:t>
      </w:r>
    </w:p>
    <w:p w:rsidR="006C0799" w:rsidRDefault="006C0799" w:rsidP="006C0799">
      <w:pPr>
        <w:ind w:left="36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</w:t>
      </w:r>
      <w:r w:rsidRPr="006C0799">
        <w:rPr>
          <w:color w:val="000000" w:themeColor="text1"/>
          <w:sz w:val="24"/>
          <w:szCs w:val="24"/>
        </w:rPr>
        <w:t>При низком уровне грунтовых вод котлован засыпается</w:t>
      </w:r>
      <w:r>
        <w:rPr>
          <w:color w:val="000000" w:themeColor="text1"/>
          <w:sz w:val="24"/>
          <w:szCs w:val="24"/>
        </w:rPr>
        <w:t xml:space="preserve"> смесью</w:t>
      </w:r>
      <w:r w:rsidRPr="006C0799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песок с цементом</w:t>
      </w:r>
      <w:r w:rsidRPr="006C0799">
        <w:rPr>
          <w:color w:val="000000" w:themeColor="text1"/>
          <w:sz w:val="24"/>
          <w:szCs w:val="24"/>
        </w:rPr>
        <w:t xml:space="preserve">. </w:t>
      </w:r>
      <w:r>
        <w:rPr>
          <w:color w:val="000000" w:themeColor="text1"/>
          <w:sz w:val="24"/>
          <w:szCs w:val="24"/>
        </w:rPr>
        <w:t xml:space="preserve">Засыпка производится </w:t>
      </w:r>
      <w:r w:rsidRPr="006C0799">
        <w:rPr>
          <w:color w:val="000000" w:themeColor="text1"/>
          <w:sz w:val="24"/>
          <w:szCs w:val="24"/>
        </w:rPr>
        <w:t>слоями по 200-300мм.</w:t>
      </w:r>
      <w:r>
        <w:rPr>
          <w:color w:val="000000" w:themeColor="text1"/>
          <w:sz w:val="24"/>
          <w:szCs w:val="24"/>
        </w:rPr>
        <w:t xml:space="preserve"> с паралл</w:t>
      </w:r>
      <w:r w:rsidR="00E41158">
        <w:rPr>
          <w:color w:val="000000" w:themeColor="text1"/>
          <w:sz w:val="24"/>
          <w:szCs w:val="24"/>
        </w:rPr>
        <w:t xml:space="preserve">ельным наполнением </w:t>
      </w:r>
      <w:r>
        <w:rPr>
          <w:color w:val="000000" w:themeColor="text1"/>
          <w:sz w:val="24"/>
          <w:szCs w:val="24"/>
        </w:rPr>
        <w:t>системы</w:t>
      </w:r>
      <w:r w:rsidR="00E41158">
        <w:rPr>
          <w:color w:val="000000" w:themeColor="text1"/>
          <w:sz w:val="24"/>
          <w:szCs w:val="24"/>
        </w:rPr>
        <w:t xml:space="preserve"> водой по уровню засыпки.</w:t>
      </w:r>
      <w:r w:rsidRPr="006C0799">
        <w:rPr>
          <w:color w:val="000000" w:themeColor="text1"/>
          <w:sz w:val="24"/>
          <w:szCs w:val="24"/>
        </w:rPr>
        <w:t xml:space="preserve"> Каждый слой поливается для устранения пустот. Не используйте механических средств, для уплотнения песка, это может повредить систему. Остальное пространство</w:t>
      </w:r>
      <w:r>
        <w:rPr>
          <w:color w:val="000000" w:themeColor="text1"/>
          <w:sz w:val="24"/>
          <w:szCs w:val="24"/>
        </w:rPr>
        <w:t xml:space="preserve"> 100-150мм</w:t>
      </w:r>
      <w:r w:rsidRPr="006C0799">
        <w:rPr>
          <w:color w:val="000000" w:themeColor="text1"/>
          <w:sz w:val="24"/>
          <w:szCs w:val="24"/>
        </w:rPr>
        <w:t xml:space="preserve"> заполняется вынутым грунтом.</w:t>
      </w:r>
    </w:p>
    <w:p w:rsidR="005E2A34" w:rsidRDefault="005678E2" w:rsidP="00E41158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5E2A34" w:rsidRDefault="005E2A34" w:rsidP="00E41158">
      <w:pPr>
        <w:ind w:left="360"/>
        <w:jc w:val="both"/>
        <w:rPr>
          <w:sz w:val="24"/>
          <w:szCs w:val="24"/>
        </w:rPr>
      </w:pPr>
    </w:p>
    <w:p w:rsidR="005E2A34" w:rsidRDefault="005E2A34" w:rsidP="005678E2">
      <w:pPr>
        <w:ind w:left="360"/>
        <w:jc w:val="both"/>
        <w:rPr>
          <w:sz w:val="24"/>
          <w:szCs w:val="24"/>
        </w:rPr>
      </w:pPr>
    </w:p>
    <w:p w:rsidR="005E2A34" w:rsidRDefault="005E2A34" w:rsidP="005678E2">
      <w:pPr>
        <w:ind w:left="360"/>
        <w:jc w:val="both"/>
        <w:rPr>
          <w:sz w:val="24"/>
          <w:szCs w:val="24"/>
        </w:rPr>
      </w:pPr>
    </w:p>
    <w:p w:rsidR="0019269D" w:rsidRDefault="0019269D" w:rsidP="005678E2">
      <w:pPr>
        <w:ind w:left="360"/>
        <w:jc w:val="both"/>
        <w:rPr>
          <w:sz w:val="24"/>
          <w:szCs w:val="24"/>
        </w:rPr>
      </w:pPr>
    </w:p>
    <w:p w:rsidR="0019269D" w:rsidRDefault="0019269D" w:rsidP="005678E2">
      <w:pPr>
        <w:ind w:left="360"/>
        <w:jc w:val="both"/>
        <w:rPr>
          <w:sz w:val="24"/>
          <w:szCs w:val="24"/>
        </w:rPr>
      </w:pPr>
    </w:p>
    <w:p w:rsidR="0019269D" w:rsidRDefault="0019269D" w:rsidP="00BB7288">
      <w:pPr>
        <w:ind w:left="360"/>
        <w:jc w:val="both"/>
        <w:rPr>
          <w:sz w:val="24"/>
          <w:szCs w:val="24"/>
        </w:rPr>
      </w:pPr>
    </w:p>
    <w:p w:rsidR="0019269D" w:rsidRPr="00BB7288" w:rsidRDefault="0019269D" w:rsidP="00BB7288">
      <w:pPr>
        <w:ind w:left="360"/>
        <w:jc w:val="both"/>
        <w:rPr>
          <w:sz w:val="24"/>
          <w:szCs w:val="24"/>
        </w:rPr>
      </w:pPr>
    </w:p>
    <w:p w:rsidR="00B1223C" w:rsidRDefault="00B1223C" w:rsidP="00E41158">
      <w:pPr>
        <w:ind w:left="360"/>
        <w:jc w:val="both"/>
        <w:rPr>
          <w:sz w:val="24"/>
          <w:szCs w:val="24"/>
        </w:rPr>
      </w:pPr>
    </w:p>
    <w:p w:rsidR="00B1223C" w:rsidRPr="00B1223C" w:rsidRDefault="008B6E36" w:rsidP="00E41158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6465570</wp:posOffset>
                </wp:positionH>
                <wp:positionV relativeFrom="paragraph">
                  <wp:posOffset>3926840</wp:posOffset>
                </wp:positionV>
                <wp:extent cx="400050" cy="371475"/>
                <wp:effectExtent l="0" t="0" r="0" b="9525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E36" w:rsidRPr="008B6E36" w:rsidRDefault="008D16E0" w:rsidP="008B6E36">
                            <w:pPr>
                              <w:jc w:val="right"/>
                              <w:rPr>
                                <w:b/>
                                <w:color w:val="3333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3333FF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29" type="#_x0000_t202" style="position:absolute;left:0;text-align:left;margin-left:509.1pt;margin-top:309.2pt;width:31.5pt;height:29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" fillcolor="white [3201]" stroked="f" strokeweight=".5pt">
                <v:textbox>
                  <w:txbxContent>
                    <w:p w:rsidR="008B6E36" w:rsidRPr="008B6E36" w:rsidRDefault="008D16E0" w:rsidP="008B6E36">
                      <w:pPr>
                        <w:jc w:val="right"/>
                        <w:rPr>
                          <w:b/>
                          <w:color w:val="3333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3333FF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1223C" w:rsidRPr="00B1223C" w:rsidSect="0019269D">
      <w:headerReference w:type="default" r:id="rId16"/>
      <w:pgSz w:w="11906" w:h="16838"/>
      <w:pgMar w:top="142" w:right="566" w:bottom="284" w:left="993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15F3" w:rsidRDefault="00FD15F3" w:rsidP="00436CF4">
      <w:pPr>
        <w:spacing w:after="0" w:line="240" w:lineRule="auto"/>
      </w:pPr>
      <w:r>
        <w:separator/>
      </w:r>
    </w:p>
  </w:endnote>
  <w:endnote w:type="continuationSeparator" w:id="0">
    <w:p w:rsidR="00FD15F3" w:rsidRDefault="00FD15F3" w:rsidP="00436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15F3" w:rsidRDefault="00FD15F3" w:rsidP="00436CF4">
      <w:pPr>
        <w:spacing w:after="0" w:line="240" w:lineRule="auto"/>
      </w:pPr>
      <w:r>
        <w:separator/>
      </w:r>
    </w:p>
  </w:footnote>
  <w:footnote w:type="continuationSeparator" w:id="0">
    <w:p w:rsidR="00FD15F3" w:rsidRDefault="00FD15F3" w:rsidP="00436C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B82" w:rsidRDefault="004B1B82" w:rsidP="00436CF4">
    <w:pPr>
      <w:pStyle w:val="a6"/>
      <w:ind w:left="14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6D289C"/>
    <w:multiLevelType w:val="hybridMultilevel"/>
    <w:tmpl w:val="0F5C899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D90485"/>
    <w:multiLevelType w:val="hybridMultilevel"/>
    <w:tmpl w:val="8034C4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2454033"/>
    <w:multiLevelType w:val="multilevel"/>
    <w:tmpl w:val="FF84ED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A5E6547"/>
    <w:multiLevelType w:val="hybridMultilevel"/>
    <w:tmpl w:val="D0944B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55F0A43"/>
    <w:multiLevelType w:val="hybridMultilevel"/>
    <w:tmpl w:val="385C9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826EF6"/>
    <w:multiLevelType w:val="hybridMultilevel"/>
    <w:tmpl w:val="B2A4E6AC"/>
    <w:lvl w:ilvl="0" w:tplc="F5DA740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C1D"/>
    <w:rsid w:val="000133E5"/>
    <w:rsid w:val="00050C6B"/>
    <w:rsid w:val="00053E13"/>
    <w:rsid w:val="00076CC8"/>
    <w:rsid w:val="00093995"/>
    <w:rsid w:val="000F4B9D"/>
    <w:rsid w:val="00136482"/>
    <w:rsid w:val="00163C1D"/>
    <w:rsid w:val="00180CE3"/>
    <w:rsid w:val="0019269D"/>
    <w:rsid w:val="00195B74"/>
    <w:rsid w:val="001963EC"/>
    <w:rsid w:val="001B78D7"/>
    <w:rsid w:val="001B7E78"/>
    <w:rsid w:val="001C4BB8"/>
    <w:rsid w:val="001D3CE5"/>
    <w:rsid w:val="001F0B37"/>
    <w:rsid w:val="00200701"/>
    <w:rsid w:val="00227E2A"/>
    <w:rsid w:val="002429B4"/>
    <w:rsid w:val="0024456C"/>
    <w:rsid w:val="00260E87"/>
    <w:rsid w:val="00266BCD"/>
    <w:rsid w:val="00282CCC"/>
    <w:rsid w:val="002A3D3E"/>
    <w:rsid w:val="002D2CCD"/>
    <w:rsid w:val="00307F44"/>
    <w:rsid w:val="00315D74"/>
    <w:rsid w:val="00335624"/>
    <w:rsid w:val="00347CFC"/>
    <w:rsid w:val="00354609"/>
    <w:rsid w:val="00365F5E"/>
    <w:rsid w:val="00377336"/>
    <w:rsid w:val="003A7875"/>
    <w:rsid w:val="003C0AD4"/>
    <w:rsid w:val="003C5623"/>
    <w:rsid w:val="003C5B72"/>
    <w:rsid w:val="003D40B5"/>
    <w:rsid w:val="003E0999"/>
    <w:rsid w:val="003E0E0D"/>
    <w:rsid w:val="003E4605"/>
    <w:rsid w:val="00436CF4"/>
    <w:rsid w:val="00485E66"/>
    <w:rsid w:val="004A40AC"/>
    <w:rsid w:val="004B1B82"/>
    <w:rsid w:val="004D6835"/>
    <w:rsid w:val="0051076B"/>
    <w:rsid w:val="00530D62"/>
    <w:rsid w:val="005678E2"/>
    <w:rsid w:val="005B77BB"/>
    <w:rsid w:val="005C02FC"/>
    <w:rsid w:val="005C4093"/>
    <w:rsid w:val="005C7728"/>
    <w:rsid w:val="005E2A34"/>
    <w:rsid w:val="005E786F"/>
    <w:rsid w:val="005F772E"/>
    <w:rsid w:val="00615B30"/>
    <w:rsid w:val="00632145"/>
    <w:rsid w:val="00655F4C"/>
    <w:rsid w:val="00664778"/>
    <w:rsid w:val="006A2931"/>
    <w:rsid w:val="006C0799"/>
    <w:rsid w:val="006C0F59"/>
    <w:rsid w:val="006E1B32"/>
    <w:rsid w:val="0070292A"/>
    <w:rsid w:val="00767F65"/>
    <w:rsid w:val="00772A0F"/>
    <w:rsid w:val="0078309A"/>
    <w:rsid w:val="007A5E61"/>
    <w:rsid w:val="008107C7"/>
    <w:rsid w:val="008251B1"/>
    <w:rsid w:val="00837881"/>
    <w:rsid w:val="00855B1B"/>
    <w:rsid w:val="00884387"/>
    <w:rsid w:val="008B6E36"/>
    <w:rsid w:val="008D16E0"/>
    <w:rsid w:val="008E4C70"/>
    <w:rsid w:val="00902805"/>
    <w:rsid w:val="00920594"/>
    <w:rsid w:val="00927C11"/>
    <w:rsid w:val="00930998"/>
    <w:rsid w:val="009505D2"/>
    <w:rsid w:val="009D5AE7"/>
    <w:rsid w:val="009E6BF7"/>
    <w:rsid w:val="00A04BB8"/>
    <w:rsid w:val="00A33FE7"/>
    <w:rsid w:val="00A714A1"/>
    <w:rsid w:val="00A74C95"/>
    <w:rsid w:val="00AB14C7"/>
    <w:rsid w:val="00AC687F"/>
    <w:rsid w:val="00AD139E"/>
    <w:rsid w:val="00B04F3C"/>
    <w:rsid w:val="00B11392"/>
    <w:rsid w:val="00B1223C"/>
    <w:rsid w:val="00B41B0F"/>
    <w:rsid w:val="00BB1958"/>
    <w:rsid w:val="00BB5D11"/>
    <w:rsid w:val="00BB7288"/>
    <w:rsid w:val="00BE2908"/>
    <w:rsid w:val="00BF7AD2"/>
    <w:rsid w:val="00C07381"/>
    <w:rsid w:val="00C13AB7"/>
    <w:rsid w:val="00C2560A"/>
    <w:rsid w:val="00C32804"/>
    <w:rsid w:val="00CB1051"/>
    <w:rsid w:val="00D0172B"/>
    <w:rsid w:val="00D0548F"/>
    <w:rsid w:val="00D43B4E"/>
    <w:rsid w:val="00D5762F"/>
    <w:rsid w:val="00D86E19"/>
    <w:rsid w:val="00D97093"/>
    <w:rsid w:val="00DB5EF5"/>
    <w:rsid w:val="00E21609"/>
    <w:rsid w:val="00E33F2C"/>
    <w:rsid w:val="00E41158"/>
    <w:rsid w:val="00E42CAA"/>
    <w:rsid w:val="00E832CA"/>
    <w:rsid w:val="00EA7167"/>
    <w:rsid w:val="00EB2EE7"/>
    <w:rsid w:val="00EC5A95"/>
    <w:rsid w:val="00ED6113"/>
    <w:rsid w:val="00ED76C2"/>
    <w:rsid w:val="00F26B2B"/>
    <w:rsid w:val="00F71E6C"/>
    <w:rsid w:val="00FD15F3"/>
    <w:rsid w:val="00FD4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53CCFD4-EF58-4A61-B8C2-3003371E4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7728"/>
  </w:style>
  <w:style w:type="paragraph" w:styleId="5">
    <w:name w:val="heading 5"/>
    <w:basedOn w:val="a"/>
    <w:next w:val="a"/>
    <w:link w:val="50"/>
    <w:qFormat/>
    <w:rsid w:val="00436CF4"/>
    <w:pPr>
      <w:keepNext/>
      <w:widowControl w:val="0"/>
      <w:autoSpaceDE w:val="0"/>
      <w:autoSpaceDN w:val="0"/>
      <w:adjustRightInd w:val="0"/>
      <w:spacing w:after="0" w:line="300" w:lineRule="auto"/>
      <w:jc w:val="center"/>
      <w:outlineLvl w:val="4"/>
    </w:pPr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29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3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3D3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02805"/>
  </w:style>
  <w:style w:type="character" w:customStyle="1" w:styleId="50">
    <w:name w:val="Заголовок 5 Знак"/>
    <w:basedOn w:val="a0"/>
    <w:link w:val="5"/>
    <w:rsid w:val="00436CF4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paragraph" w:styleId="2">
    <w:name w:val="Body Text Indent 2"/>
    <w:basedOn w:val="a"/>
    <w:link w:val="20"/>
    <w:semiHidden/>
    <w:rsid w:val="00436CF4"/>
    <w:pPr>
      <w:spacing w:after="120" w:line="480" w:lineRule="auto"/>
      <w:ind w:left="283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436CF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436C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36CF4"/>
  </w:style>
  <w:style w:type="paragraph" w:styleId="a8">
    <w:name w:val="footer"/>
    <w:basedOn w:val="a"/>
    <w:link w:val="a9"/>
    <w:uiPriority w:val="99"/>
    <w:unhideWhenUsed/>
    <w:rsid w:val="00436C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36CF4"/>
  </w:style>
  <w:style w:type="paragraph" w:styleId="aa">
    <w:name w:val="Normal (Web)"/>
    <w:basedOn w:val="a"/>
    <w:uiPriority w:val="99"/>
    <w:semiHidden/>
    <w:unhideWhenUsed/>
    <w:rsid w:val="00702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7029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8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45699">
          <w:marLeft w:val="0"/>
          <w:marRight w:val="0"/>
          <w:marTop w:val="0"/>
          <w:marBottom w:val="0"/>
          <w:divBdr>
            <w:top w:val="single" w:sz="6" w:space="11" w:color="999999"/>
            <w:left w:val="single" w:sz="6" w:space="31" w:color="999999"/>
            <w:bottom w:val="single" w:sz="6" w:space="11" w:color="999999"/>
            <w:right w:val="single" w:sz="6" w:space="15" w:color="999999"/>
          </w:divBdr>
        </w:div>
      </w:divsChild>
    </w:div>
    <w:div w:id="10919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0421">
          <w:marLeft w:val="0"/>
          <w:marRight w:val="0"/>
          <w:marTop w:val="0"/>
          <w:marBottom w:val="0"/>
          <w:divBdr>
            <w:top w:val="single" w:sz="6" w:space="11" w:color="999999"/>
            <w:left w:val="single" w:sz="6" w:space="31" w:color="999999"/>
            <w:bottom w:val="single" w:sz="6" w:space="11" w:color="999999"/>
            <w:right w:val="single" w:sz="6" w:space="15" w:color="999999"/>
          </w:divBdr>
        </w:div>
      </w:divsChild>
    </w:div>
    <w:div w:id="11435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14234-7C04-4700-99F9-2F4AA14EC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</TotalTime>
  <Pages>1</Pages>
  <Words>761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SPV</cp:lastModifiedBy>
  <cp:revision>64</cp:revision>
  <cp:lastPrinted>2015-05-06T11:15:00Z</cp:lastPrinted>
  <dcterms:created xsi:type="dcterms:W3CDTF">2012-03-07T08:15:00Z</dcterms:created>
  <dcterms:modified xsi:type="dcterms:W3CDTF">2016-09-08T10:51:00Z</dcterms:modified>
</cp:coreProperties>
</file>